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FE9" w:rsidRPr="00203E06" w:rsidRDefault="006E3FE9" w:rsidP="0041493B">
      <w:pPr>
        <w:spacing w:after="0" w:line="240" w:lineRule="auto"/>
        <w:jc w:val="right"/>
        <w:rPr>
          <w:rFonts w:eastAsia="Times New Roman" w:cs="Calibri"/>
          <w:lang w:val="en-US" w:eastAsia="el-GR"/>
        </w:rPr>
      </w:pPr>
      <w:r w:rsidRPr="0067642E">
        <w:rPr>
          <w:rFonts w:eastAsia="Times New Roman"/>
          <w:b/>
          <w:bCs/>
          <w:sz w:val="40"/>
          <w:szCs w:val="40"/>
          <w:lang w:eastAsia="el-GR"/>
        </w:rPr>
        <w:t xml:space="preserve">         </w:t>
      </w:r>
    </w:p>
    <w:p w:rsidR="006E3FE9" w:rsidRPr="00203E06" w:rsidRDefault="006E3FE9" w:rsidP="006E3FE9">
      <w:pPr>
        <w:pStyle w:val="a3"/>
        <w:rPr>
          <w:b/>
          <w:color w:val="C45911" w:themeColor="accent2" w:themeShade="BF"/>
          <w:sz w:val="20"/>
          <w:szCs w:val="20"/>
        </w:rPr>
      </w:pPr>
    </w:p>
    <w:p w:rsidR="0041493B" w:rsidRDefault="0041493B" w:rsidP="006E3FE9">
      <w:pPr>
        <w:pStyle w:val="a3"/>
        <w:jc w:val="center"/>
        <w:rPr>
          <w:b/>
          <w:color w:val="C45911" w:themeColor="accent2" w:themeShade="BF"/>
          <w:sz w:val="44"/>
          <w:szCs w:val="44"/>
        </w:rPr>
      </w:pPr>
    </w:p>
    <w:p w:rsidR="006E3FE9" w:rsidRPr="00B15701" w:rsidRDefault="006E3FE9" w:rsidP="006E3FE9">
      <w:pPr>
        <w:pStyle w:val="a3"/>
        <w:jc w:val="center"/>
        <w:rPr>
          <w:b/>
          <w:color w:val="C45911" w:themeColor="accent2" w:themeShade="BF"/>
          <w:sz w:val="32"/>
          <w:szCs w:val="32"/>
        </w:rPr>
      </w:pPr>
      <w:r>
        <w:rPr>
          <w:noProof/>
          <w:lang w:val="el-GR" w:eastAsia="el-GR"/>
        </w:rPr>
        <w:drawing>
          <wp:anchor distT="0" distB="0" distL="114300" distR="114300" simplePos="0" relativeHeight="251662336" behindDoc="1" locked="0" layoutInCell="1" allowOverlap="1">
            <wp:simplePos x="0" y="0"/>
            <wp:positionH relativeFrom="margin">
              <wp:align>center</wp:align>
            </wp:positionH>
            <wp:positionV relativeFrom="paragraph">
              <wp:posOffset>364490</wp:posOffset>
            </wp:positionV>
            <wp:extent cx="6840855" cy="1905000"/>
            <wp:effectExtent l="0" t="0" r="0" b="0"/>
            <wp:wrapTight wrapText="bothSides">
              <wp:wrapPolygon edited="0">
                <wp:start x="0" y="0"/>
                <wp:lineTo x="0" y="21384"/>
                <wp:lineTo x="21534" y="21384"/>
                <wp:lineTo x="21534" y="0"/>
                <wp:lineTo x="0" y="0"/>
              </wp:wrapPolygon>
            </wp:wrapTight>
            <wp:docPr id="2" name="Εικόνα 1" descr="Εικόνα που περιέχει ουρανός, υπαίθριος, κτίριο, πύργος&#10;&#10;Περιγραφή που δημιουργήθηκε αυτόματα">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C3EB76F-8856-51CE-AC55-BF51A152D7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1" descr="Εικόνα που περιέχει ουρανός, υπαίθριος, κτίριο, πύργος&#10;&#10;Περιγραφή που δημιουργήθηκε αυτόματα">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C3EB76F-8856-51CE-AC55-BF51A152D7F5}"/>
                        </a:ext>
                      </a:extLst>
                    </pic:cNvPr>
                    <pic:cNvPicPr>
                      <a:picLocks noChangeAspect="1"/>
                    </pic:cNvPicPr>
                  </pic:nvPicPr>
                  <pic:blipFill>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6840855" cy="1905000"/>
                    </a:xfrm>
                    <a:prstGeom prst="rect">
                      <a:avLst/>
                    </a:prstGeom>
                  </pic:spPr>
                </pic:pic>
              </a:graphicData>
            </a:graphic>
          </wp:anchor>
        </w:drawing>
      </w:r>
      <w:r w:rsidRPr="00EA6B50">
        <w:rPr>
          <w:b/>
          <w:color w:val="C45911" w:themeColor="accent2" w:themeShade="BF"/>
          <w:sz w:val="44"/>
          <w:szCs w:val="44"/>
          <w:lang w:val="el-GR"/>
        </w:rPr>
        <w:t>Παρίσι</w:t>
      </w:r>
      <w:r>
        <w:rPr>
          <w:b/>
          <w:color w:val="C45911" w:themeColor="accent2" w:themeShade="BF"/>
          <w:sz w:val="44"/>
          <w:szCs w:val="44"/>
        </w:rPr>
        <w:t xml:space="preserve"> – All Time Classic</w:t>
      </w:r>
      <w:r w:rsidRPr="00000A1A">
        <w:rPr>
          <w:b/>
          <w:color w:val="C45911" w:themeColor="accent2" w:themeShade="BF"/>
          <w:sz w:val="44"/>
          <w:szCs w:val="44"/>
        </w:rPr>
        <w:t xml:space="preserve"> 5</w:t>
      </w:r>
      <w:r w:rsidRPr="00EA6B50">
        <w:rPr>
          <w:b/>
          <w:color w:val="C45911" w:themeColor="accent2" w:themeShade="BF"/>
          <w:sz w:val="44"/>
          <w:szCs w:val="44"/>
          <w:lang w:val="el-GR"/>
        </w:rPr>
        <w:t>ημ</w:t>
      </w:r>
      <w:r w:rsidRPr="00000A1A">
        <w:rPr>
          <w:b/>
          <w:color w:val="C45911" w:themeColor="accent2" w:themeShade="BF"/>
          <w:sz w:val="44"/>
          <w:szCs w:val="44"/>
        </w:rPr>
        <w:t xml:space="preserve">. </w:t>
      </w:r>
    </w:p>
    <w:p w:rsidR="006E3FE9" w:rsidRDefault="006E3FE9" w:rsidP="006E3FE9">
      <w:pPr>
        <w:spacing w:after="0" w:line="240" w:lineRule="auto"/>
        <w:jc w:val="center"/>
        <w:rPr>
          <w:b/>
          <w:bCs/>
          <w:color w:val="C45911" w:themeColor="accent2" w:themeShade="BF"/>
          <w:sz w:val="24"/>
          <w:szCs w:val="24"/>
          <w:lang w:eastAsia="el-GR"/>
        </w:rPr>
      </w:pPr>
      <w:r w:rsidRPr="00B63D07">
        <w:rPr>
          <w:b/>
          <w:bCs/>
          <w:color w:val="C45911" w:themeColor="accent2" w:themeShade="BF"/>
          <w:sz w:val="24"/>
          <w:szCs w:val="24"/>
          <w:lang w:eastAsia="el-GR"/>
        </w:rPr>
        <w:t xml:space="preserve">Παρίσι, </w:t>
      </w:r>
      <w:r w:rsidRPr="00B63D07">
        <w:rPr>
          <w:b/>
          <w:bCs/>
          <w:color w:val="C45911" w:themeColor="accent2" w:themeShade="BF"/>
          <w:sz w:val="24"/>
          <w:szCs w:val="24"/>
          <w:lang w:val="en-US" w:eastAsia="el-GR"/>
        </w:rPr>
        <w:t>M</w:t>
      </w:r>
      <w:r w:rsidRPr="00B63D07">
        <w:rPr>
          <w:b/>
          <w:bCs/>
          <w:color w:val="C45911" w:themeColor="accent2" w:themeShade="BF"/>
          <w:sz w:val="24"/>
          <w:szCs w:val="24"/>
          <w:lang w:eastAsia="el-GR"/>
        </w:rPr>
        <w:t xml:space="preserve">ουσείο Λούβρου, Όπερα, Μουσείο Αρωμάτων </w:t>
      </w:r>
      <w:r w:rsidRPr="00B63D07">
        <w:rPr>
          <w:b/>
          <w:bCs/>
          <w:color w:val="C45911" w:themeColor="accent2" w:themeShade="BF"/>
          <w:sz w:val="24"/>
          <w:szCs w:val="24"/>
          <w:lang w:val="en-US" w:eastAsia="el-GR"/>
        </w:rPr>
        <w:t>Fragonard</w:t>
      </w:r>
      <w:r w:rsidRPr="00B63D07">
        <w:rPr>
          <w:b/>
          <w:bCs/>
          <w:color w:val="C45911" w:themeColor="accent2" w:themeShade="BF"/>
          <w:sz w:val="24"/>
          <w:szCs w:val="24"/>
          <w:lang w:eastAsia="el-GR"/>
        </w:rPr>
        <w:t xml:space="preserve">,  </w:t>
      </w:r>
    </w:p>
    <w:p w:rsidR="006E3FE9" w:rsidRPr="00B63D07" w:rsidRDefault="006E3FE9" w:rsidP="006E3FE9">
      <w:pPr>
        <w:spacing w:after="0" w:line="240" w:lineRule="auto"/>
        <w:jc w:val="center"/>
        <w:rPr>
          <w:b/>
          <w:bCs/>
          <w:color w:val="C45911" w:themeColor="accent2" w:themeShade="BF"/>
          <w:sz w:val="24"/>
          <w:szCs w:val="24"/>
          <w:lang w:eastAsia="el-GR"/>
        </w:rPr>
      </w:pPr>
      <w:r w:rsidRPr="00B63D07">
        <w:rPr>
          <w:b/>
          <w:bCs/>
          <w:color w:val="C45911" w:themeColor="accent2" w:themeShade="BF"/>
          <w:sz w:val="24"/>
          <w:szCs w:val="24"/>
          <w:lang w:eastAsia="el-GR"/>
        </w:rPr>
        <w:t>Σαιν Ζερμα</w:t>
      </w:r>
      <w:r>
        <w:rPr>
          <w:b/>
          <w:bCs/>
          <w:color w:val="C45911" w:themeColor="accent2" w:themeShade="BF"/>
          <w:sz w:val="24"/>
          <w:szCs w:val="24"/>
          <w:lang w:eastAsia="el-GR"/>
        </w:rPr>
        <w:t>ί</w:t>
      </w:r>
      <w:r w:rsidRPr="00B63D07">
        <w:rPr>
          <w:b/>
          <w:bCs/>
          <w:color w:val="C45911" w:themeColor="accent2" w:themeShade="BF"/>
          <w:sz w:val="24"/>
          <w:szCs w:val="24"/>
          <w:lang w:eastAsia="el-GR"/>
        </w:rPr>
        <w:t xml:space="preserve">ν Ντε Πρε, Πύργος </w:t>
      </w:r>
      <w:r>
        <w:rPr>
          <w:b/>
          <w:bCs/>
          <w:color w:val="C45911" w:themeColor="accent2" w:themeShade="BF"/>
          <w:sz w:val="24"/>
          <w:szCs w:val="24"/>
          <w:lang w:eastAsia="el-GR"/>
        </w:rPr>
        <w:t>Ά</w:t>
      </w:r>
      <w:r w:rsidRPr="00B63D07">
        <w:rPr>
          <w:b/>
          <w:bCs/>
          <w:color w:val="C45911" w:themeColor="accent2" w:themeShade="BF"/>
          <w:sz w:val="24"/>
          <w:szCs w:val="24"/>
          <w:lang w:eastAsia="el-GR"/>
        </w:rPr>
        <w:t xml:space="preserve">ιφελ, </w:t>
      </w:r>
      <w:r w:rsidRPr="00B63D07">
        <w:rPr>
          <w:b/>
          <w:bCs/>
          <w:color w:val="C45911" w:themeColor="accent2" w:themeShade="BF"/>
          <w:sz w:val="24"/>
          <w:szCs w:val="24"/>
          <w:lang w:val="en-US" w:eastAsia="el-GR"/>
        </w:rPr>
        <w:t>Disneyland</w:t>
      </w:r>
    </w:p>
    <w:p w:rsidR="006E3FE9" w:rsidRPr="002B30D4" w:rsidRDefault="006E3FE9" w:rsidP="00AE536D">
      <w:pPr>
        <w:pStyle w:val="a3"/>
        <w:rPr>
          <w:lang w:val="el-GR"/>
        </w:rPr>
      </w:pPr>
      <w:r w:rsidRPr="00EA6B50">
        <w:rPr>
          <w:b/>
          <w:color w:val="0070C0"/>
          <w:sz w:val="24"/>
          <w:szCs w:val="24"/>
          <w:lang w:val="el-GR"/>
        </w:rPr>
        <w:t xml:space="preserve">       </w:t>
      </w:r>
    </w:p>
    <w:p w:rsidR="006E3FE9" w:rsidRDefault="006E3FE9" w:rsidP="006E3FE9">
      <w:pPr>
        <w:pStyle w:val="a3"/>
        <w:rPr>
          <w:b/>
          <w:color w:val="2F5496" w:themeColor="accent1" w:themeShade="BF"/>
          <w:sz w:val="32"/>
          <w:szCs w:val="32"/>
          <w:lang w:val="el-GR"/>
        </w:rPr>
      </w:pPr>
      <w:r w:rsidRPr="00EA6B50">
        <w:rPr>
          <w:b/>
          <w:color w:val="2F5496" w:themeColor="accent1" w:themeShade="BF"/>
          <w:sz w:val="32"/>
          <w:szCs w:val="32"/>
          <w:lang w:val="el-GR"/>
        </w:rPr>
        <w:t xml:space="preserve">Αναχωρήσεις:  </w:t>
      </w:r>
      <w:r w:rsidR="00AE536D" w:rsidRPr="008929C0">
        <w:rPr>
          <w:b/>
          <w:color w:val="2F5496" w:themeColor="accent1" w:themeShade="BF"/>
          <w:sz w:val="32"/>
          <w:szCs w:val="32"/>
          <w:lang w:val="el-GR"/>
        </w:rPr>
        <w:t>8</w:t>
      </w:r>
      <w:r>
        <w:rPr>
          <w:b/>
          <w:color w:val="2F5496" w:themeColor="accent1" w:themeShade="BF"/>
          <w:sz w:val="32"/>
          <w:szCs w:val="32"/>
          <w:lang w:val="el-GR"/>
        </w:rPr>
        <w:t>,1</w:t>
      </w:r>
      <w:r w:rsidR="00AE536D" w:rsidRPr="008929C0">
        <w:rPr>
          <w:b/>
          <w:color w:val="2F5496" w:themeColor="accent1" w:themeShade="BF"/>
          <w:sz w:val="32"/>
          <w:szCs w:val="32"/>
          <w:lang w:val="el-GR"/>
        </w:rPr>
        <w:t>1</w:t>
      </w:r>
      <w:r>
        <w:rPr>
          <w:b/>
          <w:color w:val="2F5496" w:themeColor="accent1" w:themeShade="BF"/>
          <w:sz w:val="32"/>
          <w:szCs w:val="32"/>
          <w:lang w:val="el-GR"/>
        </w:rPr>
        <w:t>,</w:t>
      </w:r>
      <w:r w:rsidR="00AE536D" w:rsidRPr="008929C0">
        <w:rPr>
          <w:b/>
          <w:color w:val="2F5496" w:themeColor="accent1" w:themeShade="BF"/>
          <w:sz w:val="32"/>
          <w:szCs w:val="32"/>
          <w:lang w:val="el-GR"/>
        </w:rPr>
        <w:t>15</w:t>
      </w:r>
      <w:r>
        <w:rPr>
          <w:b/>
          <w:color w:val="2F5496" w:themeColor="accent1" w:themeShade="BF"/>
          <w:sz w:val="32"/>
          <w:szCs w:val="32"/>
          <w:lang w:val="el-GR"/>
        </w:rPr>
        <w:t>,</w:t>
      </w:r>
      <w:r w:rsidR="00AE536D" w:rsidRPr="008929C0">
        <w:rPr>
          <w:b/>
          <w:color w:val="2F5496" w:themeColor="accent1" w:themeShade="BF"/>
          <w:sz w:val="32"/>
          <w:szCs w:val="32"/>
          <w:lang w:val="el-GR"/>
        </w:rPr>
        <w:t>18</w:t>
      </w:r>
      <w:r>
        <w:rPr>
          <w:b/>
          <w:color w:val="2F5496" w:themeColor="accent1" w:themeShade="BF"/>
          <w:sz w:val="32"/>
          <w:szCs w:val="32"/>
          <w:lang w:val="el-GR"/>
        </w:rPr>
        <w:t>,</w:t>
      </w:r>
      <w:r w:rsidR="00AE536D" w:rsidRPr="008929C0">
        <w:rPr>
          <w:b/>
          <w:color w:val="2F5496" w:themeColor="accent1" w:themeShade="BF"/>
          <w:sz w:val="32"/>
          <w:szCs w:val="32"/>
          <w:lang w:val="el-GR"/>
        </w:rPr>
        <w:t>22,25,29</w:t>
      </w:r>
      <w:r w:rsidRPr="000803E9">
        <w:rPr>
          <w:b/>
          <w:color w:val="2F5496" w:themeColor="accent1" w:themeShade="BF"/>
          <w:sz w:val="32"/>
          <w:szCs w:val="32"/>
          <w:lang w:val="el-GR"/>
        </w:rPr>
        <w:t xml:space="preserve"> </w:t>
      </w:r>
      <w:r>
        <w:rPr>
          <w:b/>
          <w:color w:val="2F5496" w:themeColor="accent1" w:themeShade="BF"/>
          <w:sz w:val="32"/>
          <w:szCs w:val="32"/>
          <w:lang w:val="el-GR"/>
        </w:rPr>
        <w:t xml:space="preserve">Νοεμβρίου </w:t>
      </w:r>
    </w:p>
    <w:p w:rsidR="006E3FE9" w:rsidRPr="00A64459" w:rsidRDefault="006E3FE9" w:rsidP="006E3FE9">
      <w:pPr>
        <w:pStyle w:val="a3"/>
        <w:rPr>
          <w:b/>
          <w:color w:val="2F5496" w:themeColor="accent1" w:themeShade="BF"/>
          <w:sz w:val="32"/>
          <w:szCs w:val="32"/>
          <w:lang w:val="el-GR"/>
        </w:rPr>
      </w:pPr>
      <w:r>
        <w:rPr>
          <w:b/>
          <w:color w:val="2F5496" w:themeColor="accent1" w:themeShade="BF"/>
          <w:sz w:val="32"/>
          <w:szCs w:val="32"/>
          <w:lang w:val="el-GR"/>
        </w:rPr>
        <w:t xml:space="preserve">                            </w:t>
      </w:r>
      <w:r w:rsidR="00AE536D" w:rsidRPr="008929C0">
        <w:rPr>
          <w:b/>
          <w:color w:val="2F5496" w:themeColor="accent1" w:themeShade="BF"/>
          <w:sz w:val="32"/>
          <w:szCs w:val="32"/>
          <w:lang w:val="el-GR"/>
        </w:rPr>
        <w:t>2</w:t>
      </w:r>
      <w:r>
        <w:rPr>
          <w:b/>
          <w:color w:val="2F5496" w:themeColor="accent1" w:themeShade="BF"/>
          <w:sz w:val="32"/>
          <w:szCs w:val="32"/>
          <w:lang w:val="el-GR"/>
        </w:rPr>
        <w:t>,6,</w:t>
      </w:r>
      <w:r w:rsidR="00AE536D" w:rsidRPr="008929C0">
        <w:rPr>
          <w:b/>
          <w:color w:val="2F5496" w:themeColor="accent1" w:themeShade="BF"/>
          <w:sz w:val="32"/>
          <w:szCs w:val="32"/>
          <w:lang w:val="el-GR"/>
        </w:rPr>
        <w:t>9</w:t>
      </w:r>
      <w:r>
        <w:rPr>
          <w:b/>
          <w:color w:val="2F5496" w:themeColor="accent1" w:themeShade="BF"/>
          <w:sz w:val="32"/>
          <w:szCs w:val="32"/>
          <w:lang w:val="el-GR"/>
        </w:rPr>
        <w:t>,1</w:t>
      </w:r>
      <w:r w:rsidR="00AE536D" w:rsidRPr="008929C0">
        <w:rPr>
          <w:b/>
          <w:color w:val="2F5496" w:themeColor="accent1" w:themeShade="BF"/>
          <w:sz w:val="32"/>
          <w:szCs w:val="32"/>
          <w:lang w:val="el-GR"/>
        </w:rPr>
        <w:t>3</w:t>
      </w:r>
      <w:r>
        <w:rPr>
          <w:b/>
          <w:color w:val="2F5496" w:themeColor="accent1" w:themeShade="BF"/>
          <w:sz w:val="32"/>
          <w:szCs w:val="32"/>
          <w:lang w:val="el-GR"/>
        </w:rPr>
        <w:t>,1</w:t>
      </w:r>
      <w:r w:rsidR="00AE536D" w:rsidRPr="008929C0">
        <w:rPr>
          <w:b/>
          <w:color w:val="2F5496" w:themeColor="accent1" w:themeShade="BF"/>
          <w:sz w:val="32"/>
          <w:szCs w:val="32"/>
          <w:lang w:val="el-GR"/>
        </w:rPr>
        <w:t xml:space="preserve">6 </w:t>
      </w:r>
      <w:r>
        <w:rPr>
          <w:b/>
          <w:color w:val="2F5496" w:themeColor="accent1" w:themeShade="BF"/>
          <w:sz w:val="32"/>
          <w:szCs w:val="32"/>
          <w:lang w:val="el-GR"/>
        </w:rPr>
        <w:t>Δεκεμβρίου ‘2</w:t>
      </w:r>
      <w:r w:rsidR="00AE536D" w:rsidRPr="008929C0">
        <w:rPr>
          <w:b/>
          <w:color w:val="2F5496" w:themeColor="accent1" w:themeShade="BF"/>
          <w:sz w:val="32"/>
          <w:szCs w:val="32"/>
          <w:lang w:val="el-GR"/>
        </w:rPr>
        <w:t>3</w:t>
      </w:r>
      <w:r>
        <w:rPr>
          <w:b/>
          <w:color w:val="2F5496" w:themeColor="accent1" w:themeShade="BF"/>
          <w:sz w:val="32"/>
          <w:szCs w:val="32"/>
          <w:lang w:val="el-GR"/>
        </w:rPr>
        <w:t xml:space="preserve"> </w:t>
      </w:r>
    </w:p>
    <w:p w:rsidR="006E3FE9" w:rsidRPr="00EF7B7E" w:rsidRDefault="006E3FE9" w:rsidP="006E3FE9">
      <w:pPr>
        <w:pStyle w:val="a3"/>
        <w:rPr>
          <w:b/>
          <w:color w:val="2F5496" w:themeColor="accent1" w:themeShade="BF"/>
          <w:sz w:val="32"/>
          <w:szCs w:val="32"/>
          <w:lang w:val="el-GR"/>
        </w:rPr>
      </w:pPr>
      <w:r w:rsidRPr="000803E9">
        <w:rPr>
          <w:b/>
          <w:color w:val="2F5496" w:themeColor="accent1" w:themeShade="BF"/>
          <w:sz w:val="32"/>
          <w:szCs w:val="32"/>
          <w:lang w:val="el-GR"/>
        </w:rPr>
        <w:t xml:space="preserve">  </w:t>
      </w:r>
    </w:p>
    <w:p w:rsidR="006E3FE9" w:rsidRDefault="006E3FE9" w:rsidP="006E3FE9">
      <w:pPr>
        <w:pStyle w:val="a3"/>
        <w:jc w:val="both"/>
        <w:rPr>
          <w:rFonts w:cs="Calibri"/>
          <w:b/>
          <w:color w:val="0070C0"/>
          <w:lang w:val="el-GR"/>
        </w:rPr>
      </w:pPr>
      <w:r w:rsidRPr="009D189E">
        <w:rPr>
          <w:rFonts w:cs="Calibri"/>
          <w:b/>
          <w:color w:val="0070C0"/>
          <w:lang w:val="el-GR"/>
        </w:rPr>
        <w:t xml:space="preserve">1η μέρα: ΑΘΗΝΑ – ΠΑΡΙΣΙ  (ξενάγηση πόλης) </w:t>
      </w:r>
    </w:p>
    <w:p w:rsidR="006E3FE9" w:rsidRDefault="006E3FE9" w:rsidP="006E3FE9">
      <w:pPr>
        <w:pStyle w:val="a3"/>
        <w:jc w:val="both"/>
        <w:rPr>
          <w:rFonts w:asciiTheme="minorHAnsi" w:hAnsiTheme="minorHAnsi" w:cstheme="minorHAnsi"/>
          <w:lang w:val="el-GR"/>
        </w:rPr>
      </w:pPr>
      <w:r w:rsidRPr="009D189E">
        <w:rPr>
          <w:rFonts w:asciiTheme="minorHAnsi" w:hAnsiTheme="minorHAnsi" w:cstheme="minorHAnsi"/>
          <w:lang w:val="el-GR"/>
        </w:rPr>
        <w:t>Συγκέντρωση στο αεροδρόμιο και πτήση για το κοσμοπολίτικο Παρίσι. Μετά από ολιγόωρη πτήση, άφιξη στην πόλη του φωτός. Ακολουθώντας τη χρονολογική και καλλιτεχνική εξέλιξη του Παρισιού θα ξεκινήσουμε την πανοραμική ξενάγηση, όπου θα δούμε το Τροκαντερό, τον Πύργο του Άιφελ, την μεγαλύτερη αψίδα του κόσμου, την Αψίδα του Θριάμβου, την διάσημη λεωφόρο των Ηλυσίων Πεδίων, το μικρό και το μεγάλο παλάτι, την πλατεία Ομονοίας (το σημείο που διαδραματίστηκαν τα σημαντικότερα γεγονότα της ιστορίας της Γαλλικής επανάστασης), την εκκλησία της Αγίας Μαγδαληνής, τα πολυσύχναστα Μπουλεβάρτα, το εντυπωσιακό κτίριο της Όπερας, τις φημισμένες πυραμίδες του Λούβρου, την Γαλλική Ακαδημία, την πλατεία του Σατλέ, το Δικαστικό Μέγαρο, την νέα γέφυρα Ποντ Νεφ, το Δημαρχείο της πόλεως, την Παναγία των Παρισίων, το περίφημο Πανεπιστήμιο της Σορβόννης , το Πάνθεον, τους πανέμορφους και με γαλλική φινέτσα κήπους του Λουξεμβούργου, την Εκκλησία του Αγίου Σουλπίκιου, τις καλλιτεχνικές γειτονιές γύρω από το Σαν Ζερμαίν ντε Πρε με τα διάσημα καφέ, την Σχολή Καλών Τεχνών, τον παλιό σιδηροδρομικό σταθμό που σήμερα έχει μετατραπεί στο μουσείο Ορσέ και τέλος το περίφημο πολεμικό μουσείο, όπου είναι θαμμένος ο Ναπολέων, γνωστό ως το μέγαρο των Απομάχων. Εν συνεχεία μεταφορά στο ξενοδοχείο, τακτοποίηση στα δωμάτια και χρόνος ελεύθερος στην διάθεσή σας.  Διανυκτέρευση.</w:t>
      </w:r>
    </w:p>
    <w:p w:rsidR="006E3FE9" w:rsidRPr="00D23E96" w:rsidRDefault="006E3FE9" w:rsidP="006E3FE9">
      <w:pPr>
        <w:pStyle w:val="a3"/>
        <w:jc w:val="both"/>
        <w:rPr>
          <w:rFonts w:cs="Calibri"/>
          <w:lang w:val="el-GR"/>
        </w:rPr>
      </w:pPr>
    </w:p>
    <w:p w:rsidR="006E3FE9" w:rsidRDefault="006E3FE9" w:rsidP="006E3FE9">
      <w:pPr>
        <w:pStyle w:val="a3"/>
        <w:jc w:val="both"/>
        <w:rPr>
          <w:rFonts w:cs="Calibri"/>
          <w:b/>
          <w:color w:val="0070C0"/>
          <w:lang w:val="el-GR"/>
        </w:rPr>
      </w:pPr>
      <w:r w:rsidRPr="009D189E">
        <w:rPr>
          <w:rFonts w:cs="Calibri"/>
          <w:b/>
          <w:color w:val="0070C0"/>
          <w:lang w:val="el-GR"/>
        </w:rPr>
        <w:t>2η μέρα: ΠΑΡΙΣΙ</w:t>
      </w:r>
      <w:r>
        <w:rPr>
          <w:rFonts w:cs="Calibri"/>
          <w:b/>
          <w:color w:val="0070C0"/>
          <w:lang w:val="el-GR"/>
        </w:rPr>
        <w:t xml:space="preserve"> - </w:t>
      </w:r>
      <w:r w:rsidRPr="009D189E">
        <w:rPr>
          <w:rFonts w:cs="Calibri"/>
          <w:b/>
          <w:color w:val="0070C0"/>
          <w:lang w:val="el-GR"/>
        </w:rPr>
        <w:t xml:space="preserve">ΛΟΥΒΡΟ(ξενάγηση)  - ΟΠΕΡΑ  -  ΜΟΥΣΕΙΟ ΑΡΩΜΑΤΩΝ FRAGONARD </w:t>
      </w:r>
    </w:p>
    <w:p w:rsidR="006E3FE9" w:rsidRDefault="006E3FE9" w:rsidP="006E3FE9">
      <w:pPr>
        <w:pStyle w:val="a3"/>
        <w:jc w:val="both"/>
        <w:rPr>
          <w:rFonts w:asciiTheme="minorHAnsi" w:hAnsiTheme="minorHAnsi" w:cstheme="minorHAnsi"/>
          <w:lang w:val="el-GR"/>
        </w:rPr>
      </w:pPr>
      <w:r w:rsidRPr="009D189E">
        <w:rPr>
          <w:rFonts w:asciiTheme="minorHAnsi" w:hAnsiTheme="minorHAnsi" w:cstheme="minorHAnsi"/>
          <w:lang w:val="el-GR"/>
        </w:rPr>
        <w:t xml:space="preserve">Πρωινό και αναχώρηση για ξενάγηση στο μουσείο του Λούβρου, όπου θα δούμε την Τζοκόντα, την Αφροδίτη της Μήλου, την Νίκη της Σαμοθράκης, όπως επίσης την ελληνική, την ρωμαϊκή, και ένα μέρος της αιγυπτιακής πτέρυγας. Επίσης θα θαυμάσουμε τους μοναδικούς πίνακες του “David” και του “De la Croix”. Στην  συνέχεια επίσκεψη  σε  ένα από τα  πιο εμβληματικά κτίρια του Παρισιού την Όπερα. Η  κατασκευή της  ξεκίνησε το 1861  μετά από εντολή του Ναπολέοντα του ΙΙΙ. Αρχιτέκτονας ήταν  ο Σάρλ  Γκαρνιέ . Είναι  η </w:t>
      </w:r>
      <w:r w:rsidRPr="009D189E">
        <w:rPr>
          <w:rFonts w:asciiTheme="minorHAnsi" w:hAnsiTheme="minorHAnsi" w:cstheme="minorHAnsi"/>
          <w:lang w:val="el-GR"/>
        </w:rPr>
        <w:lastRenderedPageBreak/>
        <w:t xml:space="preserve">πιο παλιά  λυρική σκηνή του Παρισιού και σφραγίστηκε με την παρουσία  της  Μαρίας  Κάλλα και  του Ρούντολφ Νουρέγιεφ. Η είσοδος με την τεράστια σκάλα , η οροφή με το  έργο  του διάσημου ζωγράφου Μάρκ Σαγκάλ και του φουαγιέ  εμπνευσμένο από την αίθουσα των κατόπτρων στις  Βερσαλλίες  θα  σας  εντυπωσιάσουν.  Ακολούθως, θα μεταφερθούμε στο Μουσείο Αρωμάτων Fragonard, όπου θα έχουμε την ευκαιρία να περιηγηθούμε στην ιστορία των αρωμάτων και να δοκιμάσουμε τα πιο αντιπροσωπευτικά από κάθε κατηγορία τους. Το απόγευμα χρόνος ελεύθερος για αγορές και βόλτα στην πανέμορφη πόλη. H δική μας πρόταση είναι να πραγματοποιήσετε προαιρετική Κρουαζιέρα στο Σηκουάνα με τα περίφημα μπατώ μους και βραδινή βόλτα στη μαγευτική Μονμάρτη, στην Πλατεία των καλλιτεχνών. </w:t>
      </w:r>
      <w:r>
        <w:rPr>
          <w:rFonts w:eastAsia="Times New Roman" w:cs="Calibri"/>
          <w:noProof/>
          <w:lang w:val="el-GR" w:eastAsia="el-GR"/>
        </w:rPr>
        <w:drawing>
          <wp:anchor distT="0" distB="0" distL="114300" distR="114300" simplePos="0" relativeHeight="251661312" behindDoc="1" locked="0" layoutInCell="1" allowOverlap="1">
            <wp:simplePos x="0" y="0"/>
            <wp:positionH relativeFrom="margin">
              <wp:posOffset>-859790</wp:posOffset>
            </wp:positionH>
            <wp:positionV relativeFrom="paragraph">
              <wp:posOffset>2268220</wp:posOffset>
            </wp:positionV>
            <wp:extent cx="6819900" cy="1628775"/>
            <wp:effectExtent l="0" t="0" r="0" b="9525"/>
            <wp:wrapTight wrapText="bothSides">
              <wp:wrapPolygon edited="0">
                <wp:start x="0" y="0"/>
                <wp:lineTo x="0" y="21474"/>
                <wp:lineTo x="21540" y="21474"/>
                <wp:lineTo x="21540" y="0"/>
                <wp:lineTo x="0" y="0"/>
              </wp:wrapPolygon>
            </wp:wrapTight>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6819900" cy="1628775"/>
                    </a:xfrm>
                    <a:prstGeom prst="rect">
                      <a:avLst/>
                    </a:prstGeom>
                    <a:noFill/>
                  </pic:spPr>
                </pic:pic>
              </a:graphicData>
            </a:graphic>
          </wp:anchor>
        </w:drawing>
      </w:r>
      <w:r w:rsidRPr="009D189E">
        <w:rPr>
          <w:rFonts w:asciiTheme="minorHAnsi" w:hAnsiTheme="minorHAnsi" w:cstheme="minorHAnsi"/>
          <w:lang w:val="el-GR"/>
        </w:rPr>
        <w:t xml:space="preserve">Επιστροφή στο ξενοδοχείο. </w:t>
      </w:r>
      <w:r>
        <w:rPr>
          <w:rFonts w:asciiTheme="minorHAnsi" w:hAnsiTheme="minorHAnsi" w:cstheme="minorHAnsi"/>
          <w:lang w:val="el-GR"/>
        </w:rPr>
        <w:t xml:space="preserve">Διανυκτέρευση. </w:t>
      </w:r>
    </w:p>
    <w:p w:rsidR="006E3FE9" w:rsidRDefault="006E3FE9" w:rsidP="006E3FE9">
      <w:pPr>
        <w:pStyle w:val="a3"/>
        <w:jc w:val="both"/>
        <w:rPr>
          <w:rFonts w:asciiTheme="minorHAnsi" w:hAnsiTheme="minorHAnsi" w:cstheme="minorHAnsi"/>
          <w:lang w:val="el-GR"/>
        </w:rPr>
      </w:pPr>
    </w:p>
    <w:p w:rsidR="006E3FE9" w:rsidRPr="00C060BB" w:rsidRDefault="006E3FE9" w:rsidP="006E3FE9">
      <w:pPr>
        <w:numPr>
          <w:ilvl w:val="0"/>
          <w:numId w:val="4"/>
        </w:numPr>
        <w:tabs>
          <w:tab w:val="clear" w:pos="420"/>
        </w:tabs>
        <w:spacing w:after="0" w:line="240" w:lineRule="auto"/>
        <w:jc w:val="both"/>
      </w:pPr>
      <w:r w:rsidRPr="005D051E">
        <w:rPr>
          <w:rFonts w:cs="Tahoma"/>
          <w:bCs/>
          <w:color w:val="FF0000"/>
        </w:rPr>
        <w:t>Για την ξενάγηση στο Μουσείο του Λούβρου θα πρέπει πριν την αναχώρηση σας να δηλώσετε συμμετοχή</w:t>
      </w:r>
      <w:r>
        <w:rPr>
          <w:rFonts w:cs="Tahoma"/>
          <w:bCs/>
          <w:color w:val="FF0000"/>
        </w:rPr>
        <w:t>.</w:t>
      </w:r>
      <w:r w:rsidRPr="005D051E">
        <w:rPr>
          <w:rFonts w:cs="Tahoma"/>
          <w:bCs/>
          <w:color w:val="FF0000"/>
        </w:rPr>
        <w:t xml:space="preserve"> </w:t>
      </w:r>
      <w:r>
        <w:rPr>
          <w:rFonts w:cs="Tahoma"/>
          <w:bCs/>
          <w:color w:val="FF0000"/>
        </w:rPr>
        <w:t>Τ</w:t>
      </w:r>
      <w:r w:rsidRPr="005D051E">
        <w:rPr>
          <w:rFonts w:cs="Tahoma"/>
          <w:bCs/>
          <w:color w:val="FF0000"/>
        </w:rPr>
        <w:t xml:space="preserve">ο κόστος εισόδου είναι </w:t>
      </w:r>
      <w:r w:rsidR="0052670B">
        <w:rPr>
          <w:rFonts w:cs="Tahoma"/>
          <w:bCs/>
          <w:color w:val="FF0000"/>
        </w:rPr>
        <w:t>4</w:t>
      </w:r>
      <w:r w:rsidR="00064CB9" w:rsidRPr="008929C0">
        <w:rPr>
          <w:rFonts w:cs="Tahoma"/>
          <w:bCs/>
          <w:color w:val="FF0000"/>
        </w:rPr>
        <w:t>5</w:t>
      </w:r>
      <w:r w:rsidRPr="005D051E">
        <w:rPr>
          <w:rFonts w:cs="Tahoma"/>
          <w:bCs/>
          <w:color w:val="FF0000"/>
        </w:rPr>
        <w:t xml:space="preserve">€ για ενήλικες και </w:t>
      </w:r>
      <w:r w:rsidR="0052670B">
        <w:rPr>
          <w:rFonts w:cs="Tahoma"/>
          <w:bCs/>
          <w:color w:val="FF0000"/>
        </w:rPr>
        <w:t>3</w:t>
      </w:r>
      <w:r w:rsidRPr="005D051E">
        <w:rPr>
          <w:rFonts w:cs="Tahoma"/>
          <w:bCs/>
          <w:color w:val="FF0000"/>
        </w:rPr>
        <w:t xml:space="preserve">0€ για παιδιά </w:t>
      </w:r>
      <w:r w:rsidR="00410C14">
        <w:rPr>
          <w:rFonts w:cs="Tahoma"/>
          <w:bCs/>
          <w:color w:val="FF0000"/>
        </w:rPr>
        <w:t>(</w:t>
      </w:r>
      <w:r w:rsidR="008929C0">
        <w:rPr>
          <w:rFonts w:cs="Tahoma"/>
          <w:bCs/>
          <w:color w:val="FF0000"/>
        </w:rPr>
        <w:t>έως 25 ετών</w:t>
      </w:r>
      <w:r w:rsidR="00410C14">
        <w:rPr>
          <w:rFonts w:cs="Tahoma"/>
          <w:bCs/>
          <w:color w:val="FF0000"/>
        </w:rPr>
        <w:t>)</w:t>
      </w:r>
      <w:r w:rsidR="008929C0">
        <w:rPr>
          <w:rFonts w:cs="Tahoma"/>
          <w:bCs/>
          <w:color w:val="FF0000"/>
        </w:rPr>
        <w:t>.</w:t>
      </w:r>
    </w:p>
    <w:p w:rsidR="006E3FE9" w:rsidRDefault="006E3FE9" w:rsidP="006E3FE9">
      <w:pPr>
        <w:numPr>
          <w:ilvl w:val="0"/>
          <w:numId w:val="4"/>
        </w:numPr>
        <w:tabs>
          <w:tab w:val="clear" w:pos="420"/>
        </w:tabs>
        <w:spacing w:after="0" w:line="240" w:lineRule="auto"/>
        <w:jc w:val="both"/>
      </w:pPr>
      <w:r w:rsidRPr="005D051E">
        <w:rPr>
          <w:rFonts w:cs="Tahoma"/>
          <w:bCs/>
          <w:color w:val="FF0000"/>
        </w:rPr>
        <w:t>Στις τιμές περιλαμβάνεται σύστημα ενοικίασης ακουστικών. Υποχρεωτική κράτηση και προπληρωμή εισόδου πριν την επίσκεψη</w:t>
      </w:r>
      <w:r w:rsidR="0024174E">
        <w:rPr>
          <w:rFonts w:cs="Tahoma"/>
          <w:bCs/>
          <w:color w:val="FF0000"/>
        </w:rPr>
        <w:t xml:space="preserve"> (τουλάχιστον 15 ημέρες πριν την αναχώρηση)</w:t>
      </w:r>
      <w:r w:rsidRPr="005D051E">
        <w:rPr>
          <w:rFonts w:cs="Tahoma"/>
          <w:bCs/>
          <w:color w:val="FF0000"/>
        </w:rPr>
        <w:t xml:space="preserve">. Σε άλλη περίπτωση δεν υπάρχει δυνατότητα να εξασφαλίσουμε την είσοδό σας με επίσημο ξεναγό στο Μουσείο του Λούβρου.  </w:t>
      </w:r>
    </w:p>
    <w:p w:rsidR="006E3FE9" w:rsidRPr="00CE4EA8" w:rsidRDefault="006E3FE9" w:rsidP="006E3FE9">
      <w:pPr>
        <w:pStyle w:val="a3"/>
        <w:jc w:val="both"/>
        <w:rPr>
          <w:rFonts w:cs="Calibri"/>
          <w:b/>
          <w:lang w:val="el-GR"/>
        </w:rPr>
      </w:pPr>
    </w:p>
    <w:p w:rsidR="006E3FE9" w:rsidRDefault="006E3FE9" w:rsidP="006E3FE9">
      <w:pPr>
        <w:pStyle w:val="a3"/>
        <w:jc w:val="both"/>
        <w:rPr>
          <w:rFonts w:cs="Calibri"/>
          <w:b/>
          <w:color w:val="0070C0"/>
          <w:lang w:val="el-GR"/>
        </w:rPr>
      </w:pPr>
      <w:r w:rsidRPr="009D189E">
        <w:rPr>
          <w:rFonts w:cs="Calibri"/>
          <w:b/>
          <w:color w:val="0070C0"/>
          <w:lang w:val="el-GR"/>
        </w:rPr>
        <w:t>3η μέρα: ΠΑΡΙΣΙ – (ΠΕΡΙΠΑΤΗΤΙΚΟΣ ΓΥΡΟΣ ΣΤΟ ΣΑΙΝ ΖΕΡΜΑΙΝ ΝΤΕ ΠΡΕ</w:t>
      </w:r>
      <w:r w:rsidRPr="002B77A1">
        <w:rPr>
          <w:rFonts w:cs="Calibri"/>
          <w:b/>
          <w:color w:val="0070C0"/>
          <w:lang w:val="el-GR"/>
        </w:rPr>
        <w:t xml:space="preserve"> </w:t>
      </w:r>
      <w:r w:rsidRPr="009D189E">
        <w:rPr>
          <w:rFonts w:cs="Calibri"/>
          <w:b/>
          <w:color w:val="0070C0"/>
          <w:lang w:val="el-GR"/>
        </w:rPr>
        <w:t xml:space="preserve">/ ΚΑΡΤΙΕ ΛΑΤΕΝ)  </w:t>
      </w:r>
    </w:p>
    <w:p w:rsidR="006E3FE9" w:rsidRDefault="006E3FE9" w:rsidP="006E3FE9">
      <w:pPr>
        <w:pStyle w:val="a3"/>
        <w:jc w:val="both"/>
        <w:rPr>
          <w:rFonts w:cs="Calibri"/>
          <w:lang w:val="el-GR"/>
        </w:rPr>
      </w:pPr>
      <w:r w:rsidRPr="009D189E">
        <w:rPr>
          <w:rFonts w:cs="Calibri"/>
          <w:lang w:val="el-GR"/>
        </w:rPr>
        <w:t>Πρωινό  στο  ξενοδοχείο. Σήμερα  θα περπατήσουμε  στην  πιο κομψή περιοχή του Παρισιού  το Σαιν Ζερμαίν Ντε Πρέ με πολυτελή καταστήματα και εστιατόρια και την πιο παλιά εκκλησία ου Παρισιού.  Η  γειτονιά  αυτή  ήταν και είναι πόλος  έλξης  για καλλιτέχνες , λογοτέχνες και ζωγράφους. Εκει υπάρχουν τα πιο εμβληματικά  καφέ όπως  το  καφέ  Ντε Φλόρ, καφέ Ντε Μόγκοτι που σύχναζε και η Σιμόν Ντε Μπωβουάρ . Από τα υπέροχα στενά  του Σαιν Αντρέ ντ Αρτς θα  βρεθούμε  στην καρδιά  της  λατινικής  συνοικίας στο σιντριβάνι του Αγίου Μιχαήλ . Θα  περάσουμε στο νησάκι Λα Σιτέ  για να βρεθούμε στην Παναγία Παρισίων και  θα  καταλήξουμε στο Δημαρχείο όπου θα  επιβιβαστούμε στο πούλμαν που  θα μας  μεταφέρει κέντρο της  πόλης. Το απόγευμα θα έχουμε χρόνο ελεύθερο για αγορές και ατελείωτες βόλτες στην πανέμορφη πόλη. Για το βράδυ η πρόταση μας είναι να διασκεδάσετε (προαιρετικά) στα περίφημα καμπαρέ του Παρισιού. Επιστροφή στο ξενοδοχείο. Διανυκτέρευση.</w:t>
      </w:r>
    </w:p>
    <w:p w:rsidR="006E3FE9" w:rsidRDefault="006E3FE9" w:rsidP="006E3FE9">
      <w:pPr>
        <w:pStyle w:val="a3"/>
        <w:jc w:val="both"/>
        <w:rPr>
          <w:rFonts w:cs="Calibri"/>
          <w:lang w:val="el-GR"/>
        </w:rPr>
      </w:pPr>
    </w:p>
    <w:p w:rsidR="006E3FE9" w:rsidRDefault="006E3FE9" w:rsidP="006E3FE9">
      <w:pPr>
        <w:pStyle w:val="a3"/>
        <w:jc w:val="both"/>
        <w:rPr>
          <w:rFonts w:cs="Calibri"/>
          <w:b/>
          <w:color w:val="0070C0"/>
          <w:lang w:val="el-GR"/>
        </w:rPr>
      </w:pPr>
      <w:r w:rsidRPr="009D189E">
        <w:rPr>
          <w:rFonts w:cs="Calibri"/>
          <w:b/>
          <w:color w:val="0070C0"/>
          <w:lang w:val="el-GR"/>
        </w:rPr>
        <w:t>4η μέρα: ΠΑΡΙΣΙ – DISNEYLAND</w:t>
      </w:r>
    </w:p>
    <w:p w:rsidR="006E3FE9" w:rsidRDefault="006E3FE9" w:rsidP="006E3FE9">
      <w:pPr>
        <w:pStyle w:val="a3"/>
        <w:jc w:val="both"/>
        <w:rPr>
          <w:rFonts w:cs="Calibri"/>
          <w:sz w:val="24"/>
          <w:szCs w:val="24"/>
          <w:lang w:val="el-GR"/>
        </w:rPr>
      </w:pPr>
      <w:r w:rsidRPr="009D189E">
        <w:rPr>
          <w:rFonts w:cs="Calibri"/>
          <w:sz w:val="24"/>
          <w:szCs w:val="24"/>
          <w:lang w:val="el-GR"/>
        </w:rPr>
        <w:t xml:space="preserve">Πρωινό και η μέρα σας είναι αφιερωμένη στο υπέροχο Βασίλειο του DISNEY , ένα από τα δημοφιλέστερα πάρκα διασκέδασης. Είναι ένα τεράστιο θεματικό πάρκο με ποικίλλων μορφών δραστηριότητες. Αποτελείται από πολλά λούνα παρκ, παιδικές χαρές και πίστες ενώ στήνονται τεράστια κτίρια, ξεπεταγμένα από παραμύθια του </w:t>
      </w:r>
      <w:r w:rsidRPr="009D189E">
        <w:rPr>
          <w:rFonts w:cs="Calibri"/>
          <w:sz w:val="24"/>
          <w:szCs w:val="24"/>
          <w:lang w:val="el-GR"/>
        </w:rPr>
        <w:lastRenderedPageBreak/>
        <w:t>Walt Disney. Ανήκει στην εταιρεία Walt Disney και λειτούργησε για πρώτη φορά στις 17 Ιουλίου του 1955.Επισκεφθείτε τον Πύργο της Ωραίας Κοιμωμένης, ταξιδέψτε στην χώρα του Πήτερ Παν και του Πινόκιο, ζήστε την περιπέτεια στην Άγρια Δύση, στο Βουνό των Κεραυνών και περπατήστε στα βήματα του Ιντιάνα Τζόουνς. Αργά το απόγευμα επιστροφή στο Παρίσι. Διανυκτέρευση.</w:t>
      </w:r>
    </w:p>
    <w:p w:rsidR="006E3FE9" w:rsidRDefault="006E3FE9" w:rsidP="006E3FE9">
      <w:pPr>
        <w:pStyle w:val="a3"/>
        <w:jc w:val="both"/>
        <w:rPr>
          <w:rFonts w:cs="Calibri"/>
          <w:b/>
          <w:sz w:val="24"/>
          <w:szCs w:val="24"/>
          <w:lang w:val="el-GR"/>
        </w:rPr>
      </w:pPr>
    </w:p>
    <w:p w:rsidR="006E3FE9" w:rsidRDefault="0041493B" w:rsidP="006E3FE9">
      <w:pPr>
        <w:pStyle w:val="a3"/>
        <w:jc w:val="both"/>
        <w:rPr>
          <w:rFonts w:cs="Calibri"/>
          <w:b/>
          <w:sz w:val="24"/>
          <w:szCs w:val="24"/>
          <w:lang w:val="el-GR"/>
        </w:rPr>
      </w:pPr>
      <w:r>
        <w:rPr>
          <w:rFonts w:cs="Calibri"/>
          <w:b/>
          <w:noProof/>
          <w:sz w:val="24"/>
          <w:szCs w:val="24"/>
          <w:lang w:val="el-GR" w:eastAsia="el-GR"/>
        </w:rPr>
        <w:drawing>
          <wp:anchor distT="0" distB="0" distL="114300" distR="114300" simplePos="0" relativeHeight="251667456" behindDoc="1" locked="0" layoutInCell="1" allowOverlap="1">
            <wp:simplePos x="0" y="0"/>
            <wp:positionH relativeFrom="margin">
              <wp:posOffset>-105410</wp:posOffset>
            </wp:positionH>
            <wp:positionV relativeFrom="paragraph">
              <wp:posOffset>49530</wp:posOffset>
            </wp:positionV>
            <wp:extent cx="3359785" cy="1695450"/>
            <wp:effectExtent l="19050" t="0" r="0" b="0"/>
            <wp:wrapTight wrapText="bothSides">
              <wp:wrapPolygon edited="0">
                <wp:start x="17269" y="0"/>
                <wp:lineTo x="-122" y="971"/>
                <wp:lineTo x="122" y="21357"/>
                <wp:lineTo x="4164" y="21357"/>
                <wp:lineTo x="11880" y="21357"/>
                <wp:lineTo x="21555" y="20387"/>
                <wp:lineTo x="21555" y="7766"/>
                <wp:lineTo x="21433" y="0"/>
                <wp:lineTo x="17269" y="0"/>
              </wp:wrapPolygon>
            </wp:wrapTight>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359785" cy="1695450"/>
                    </a:xfrm>
                    <a:prstGeom prst="rect">
                      <a:avLst/>
                    </a:prstGeom>
                    <a:noFill/>
                  </pic:spPr>
                </pic:pic>
              </a:graphicData>
            </a:graphic>
          </wp:anchor>
        </w:drawing>
      </w:r>
    </w:p>
    <w:p w:rsidR="006E3FE9" w:rsidRDefault="006E3FE9" w:rsidP="006E3FE9">
      <w:pPr>
        <w:pStyle w:val="a3"/>
        <w:jc w:val="both"/>
        <w:rPr>
          <w:rFonts w:cs="Calibri"/>
          <w:b/>
          <w:sz w:val="24"/>
          <w:szCs w:val="24"/>
          <w:lang w:val="el-GR"/>
        </w:rPr>
      </w:pPr>
    </w:p>
    <w:p w:rsidR="006E3FE9" w:rsidRDefault="006E3FE9" w:rsidP="006E3FE9">
      <w:pPr>
        <w:pStyle w:val="a3"/>
        <w:jc w:val="both"/>
        <w:rPr>
          <w:rFonts w:cs="Calibri"/>
          <w:b/>
          <w:sz w:val="24"/>
          <w:szCs w:val="24"/>
          <w:lang w:val="el-GR"/>
        </w:rPr>
      </w:pPr>
    </w:p>
    <w:p w:rsidR="006E3FE9" w:rsidRDefault="006E3FE9" w:rsidP="006E3FE9">
      <w:pPr>
        <w:pStyle w:val="a3"/>
        <w:jc w:val="both"/>
        <w:rPr>
          <w:rFonts w:cs="Calibri"/>
          <w:b/>
          <w:sz w:val="24"/>
          <w:szCs w:val="24"/>
          <w:lang w:val="el-GR"/>
        </w:rPr>
      </w:pPr>
    </w:p>
    <w:p w:rsidR="006E3FE9" w:rsidRDefault="006E3FE9" w:rsidP="006E3FE9">
      <w:pPr>
        <w:pStyle w:val="a3"/>
        <w:jc w:val="both"/>
        <w:rPr>
          <w:rFonts w:cs="Calibri"/>
          <w:b/>
          <w:sz w:val="24"/>
          <w:szCs w:val="24"/>
        </w:rPr>
      </w:pPr>
    </w:p>
    <w:p w:rsidR="0041493B" w:rsidRPr="0041493B" w:rsidRDefault="0041493B" w:rsidP="006E3FE9">
      <w:pPr>
        <w:pStyle w:val="a3"/>
        <w:jc w:val="both"/>
        <w:rPr>
          <w:rFonts w:cs="Calibri"/>
          <w:b/>
          <w:sz w:val="24"/>
          <w:szCs w:val="24"/>
        </w:rPr>
      </w:pPr>
    </w:p>
    <w:p w:rsidR="006E3FE9" w:rsidRDefault="006E3FE9" w:rsidP="006E3FE9">
      <w:pPr>
        <w:pStyle w:val="a3"/>
        <w:jc w:val="both"/>
        <w:rPr>
          <w:rFonts w:cs="Calibri"/>
          <w:b/>
          <w:sz w:val="24"/>
          <w:szCs w:val="24"/>
          <w:lang w:val="el-GR"/>
        </w:rPr>
      </w:pPr>
    </w:p>
    <w:p w:rsidR="006E3FE9" w:rsidRDefault="006E3FE9" w:rsidP="006E3FE9">
      <w:pPr>
        <w:pStyle w:val="a3"/>
        <w:jc w:val="both"/>
        <w:rPr>
          <w:rFonts w:cs="Calibri"/>
          <w:b/>
          <w:color w:val="0070C0"/>
          <w:sz w:val="24"/>
          <w:szCs w:val="24"/>
          <w:lang w:val="el-GR"/>
        </w:rPr>
      </w:pPr>
      <w:bookmarkStart w:id="0" w:name="_Hlk103160129"/>
      <w:r w:rsidRPr="009D189E">
        <w:rPr>
          <w:rFonts w:cs="Calibri"/>
          <w:b/>
          <w:color w:val="0070C0"/>
          <w:sz w:val="24"/>
          <w:szCs w:val="24"/>
          <w:lang w:val="el-GR"/>
        </w:rPr>
        <w:t xml:space="preserve">5η μέρα:  ΠΑΡΙΣΙ – ΑΘΗΝΑ  </w:t>
      </w:r>
    </w:p>
    <w:bookmarkEnd w:id="0"/>
    <w:p w:rsidR="006E3FE9" w:rsidRDefault="006E3FE9" w:rsidP="006E3FE9">
      <w:pPr>
        <w:pStyle w:val="a3"/>
        <w:jc w:val="both"/>
        <w:rPr>
          <w:rFonts w:cs="Calibri"/>
          <w:sz w:val="24"/>
          <w:szCs w:val="24"/>
          <w:lang w:val="el-GR"/>
        </w:rPr>
      </w:pPr>
      <w:r w:rsidRPr="008C7837">
        <w:rPr>
          <w:rFonts w:cs="Calibri"/>
          <w:sz w:val="24"/>
          <w:szCs w:val="24"/>
          <w:lang w:val="el-GR"/>
        </w:rPr>
        <w:t>Πρωινό και σήμερα αποχαιρετάμε την πόλη του φωτός, χρόνος ελεύθερος για μια σύντομη βόλτα ή έναν απολαυστικό καφέ !  Στην συνέχεια μεταφορά στο αεροδρόμιο του Παρισιού, απ΄ όπου ακολουθεί η πτήση της επιστροφής μας.</w:t>
      </w:r>
    </w:p>
    <w:p w:rsidR="006E3FE9" w:rsidRDefault="006E3FE9" w:rsidP="006E3FE9">
      <w:pPr>
        <w:pStyle w:val="a3"/>
        <w:jc w:val="both"/>
        <w:rPr>
          <w:rFonts w:eastAsia="Times New Roman" w:cs="Calibri"/>
          <w:b/>
          <w:bCs/>
          <w:sz w:val="28"/>
          <w:szCs w:val="28"/>
          <w:lang w:val="el-GR" w:eastAsia="el-GR"/>
        </w:rPr>
      </w:pPr>
    </w:p>
    <w:p w:rsidR="006E3FE9" w:rsidRPr="006E3FE9" w:rsidRDefault="001424B8" w:rsidP="00BF3660">
      <w:pPr>
        <w:spacing w:after="0" w:line="240" w:lineRule="auto"/>
        <w:jc w:val="center"/>
        <w:rPr>
          <w:rFonts w:eastAsia="Times New Roman" w:cs="Calibri"/>
          <w:b/>
          <w:bCs/>
          <w:color w:val="C45911" w:themeColor="accent2" w:themeShade="BF"/>
          <w:sz w:val="28"/>
          <w:szCs w:val="28"/>
          <w:lang w:val="en-US" w:eastAsia="el-GR"/>
        </w:rPr>
      </w:pPr>
      <w:r>
        <w:rPr>
          <w:rFonts w:eastAsia="Times New Roman" w:cs="Calibri"/>
          <w:b/>
          <w:bCs/>
          <w:color w:val="C45911" w:themeColor="accent2" w:themeShade="BF"/>
          <w:sz w:val="28"/>
          <w:szCs w:val="28"/>
          <w:lang w:val="en-US" w:eastAsia="el-GR"/>
        </w:rPr>
        <w:t>Voco</w:t>
      </w:r>
      <w:r w:rsidR="006E3FE9" w:rsidRPr="006E3FE9">
        <w:rPr>
          <w:rFonts w:eastAsia="Times New Roman" w:cs="Calibri"/>
          <w:b/>
          <w:bCs/>
          <w:color w:val="C45911" w:themeColor="accent2" w:themeShade="BF"/>
          <w:sz w:val="28"/>
          <w:szCs w:val="28"/>
          <w:lang w:val="en-US" w:eastAsia="el-GR"/>
        </w:rPr>
        <w:t xml:space="preserve"> 4*</w:t>
      </w:r>
      <w:r>
        <w:rPr>
          <w:rFonts w:eastAsia="Times New Roman" w:cs="Calibri"/>
          <w:b/>
          <w:bCs/>
          <w:color w:val="C45911" w:themeColor="accent2" w:themeShade="BF"/>
          <w:sz w:val="28"/>
          <w:szCs w:val="28"/>
          <w:lang w:val="en-US" w:eastAsia="el-GR"/>
        </w:rPr>
        <w:t xml:space="preserve"> (ex Holiday Inn Clichy 4*)</w:t>
      </w:r>
    </w:p>
    <w:p w:rsidR="006E3FE9" w:rsidRPr="006E3FE9" w:rsidRDefault="006E3FE9" w:rsidP="00BF3660">
      <w:pPr>
        <w:spacing w:after="0" w:line="240" w:lineRule="auto"/>
        <w:jc w:val="center"/>
        <w:rPr>
          <w:rFonts w:eastAsia="Times New Roman" w:cs="Calibri"/>
          <w:b/>
          <w:bCs/>
          <w:sz w:val="24"/>
          <w:szCs w:val="24"/>
          <w:lang w:val="en-US" w:eastAsia="el-GR"/>
        </w:rPr>
      </w:pPr>
    </w:p>
    <w:p w:rsidR="006E3FE9" w:rsidRPr="006E3FE9" w:rsidRDefault="006E3FE9" w:rsidP="00BF3660">
      <w:pPr>
        <w:spacing w:after="0" w:line="240" w:lineRule="auto"/>
        <w:jc w:val="center"/>
        <w:rPr>
          <w:rFonts w:eastAsia="Times New Roman" w:cs="Calibri"/>
          <w:b/>
          <w:bCs/>
          <w:sz w:val="24"/>
          <w:szCs w:val="24"/>
          <w:lang w:eastAsia="el-GR"/>
        </w:rPr>
      </w:pPr>
      <w:r>
        <w:rPr>
          <w:rFonts w:eastAsia="Times New Roman" w:cs="Calibri"/>
          <w:b/>
          <w:bCs/>
          <w:sz w:val="24"/>
          <w:szCs w:val="24"/>
          <w:lang w:val="en-US" w:eastAsia="el-GR"/>
        </w:rPr>
        <w:t>EARLY</w:t>
      </w:r>
      <w:r w:rsidRPr="006E3FE9">
        <w:rPr>
          <w:rFonts w:eastAsia="Times New Roman" w:cs="Calibri"/>
          <w:b/>
          <w:bCs/>
          <w:sz w:val="24"/>
          <w:szCs w:val="24"/>
          <w:lang w:eastAsia="el-GR"/>
        </w:rPr>
        <w:t xml:space="preserve"> </w:t>
      </w:r>
      <w:r>
        <w:rPr>
          <w:rFonts w:eastAsia="Times New Roman" w:cs="Calibri"/>
          <w:b/>
          <w:bCs/>
          <w:sz w:val="24"/>
          <w:szCs w:val="24"/>
          <w:lang w:val="en-US" w:eastAsia="el-GR"/>
        </w:rPr>
        <w:t>BOOKING</w:t>
      </w:r>
    </w:p>
    <w:p w:rsidR="006E3FE9" w:rsidRPr="006E3FE9" w:rsidRDefault="006E3FE9" w:rsidP="00BF3660">
      <w:pPr>
        <w:spacing w:after="0" w:line="240" w:lineRule="auto"/>
        <w:jc w:val="center"/>
        <w:rPr>
          <w:rFonts w:eastAsia="Times New Roman" w:cs="Calibri"/>
          <w:b/>
          <w:bCs/>
          <w:sz w:val="24"/>
          <w:szCs w:val="24"/>
          <w:lang w:eastAsia="el-GR"/>
        </w:rPr>
      </w:pPr>
    </w:p>
    <w:p w:rsidR="006E3FE9" w:rsidRPr="00475D6E" w:rsidRDefault="00133836" w:rsidP="00BF3660">
      <w:pPr>
        <w:spacing w:after="0" w:line="240" w:lineRule="auto"/>
        <w:jc w:val="center"/>
        <w:rPr>
          <w:rFonts w:eastAsia="Times New Roman" w:cs="Calibri"/>
          <w:b/>
          <w:bCs/>
          <w:sz w:val="24"/>
          <w:szCs w:val="24"/>
          <w:lang w:eastAsia="el-GR"/>
        </w:rPr>
      </w:pPr>
      <w:r>
        <w:rPr>
          <w:rFonts w:eastAsia="Times New Roman" w:cs="Calibri"/>
          <w:b/>
          <w:bCs/>
          <w:noProof/>
          <w:sz w:val="24"/>
          <w:szCs w:val="24"/>
          <w:lang w:eastAsia="el-GR"/>
        </w:rPr>
        <w:pict>
          <v:line id="Ευθεία γραμμή σύνδεσης 5" o:spid="_x0000_s1026" style="position:absolute;left:0;text-align:left;flip:y;z-index:251663360;visibility:visible;mso-position-horizontal-relative:margin;mso-width-relative:margin;mso-height-relative:margin" from="-42pt,19pt" to="475.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" strokecolor="#4472c4" strokeweight=".5pt">
            <v:stroke joinstyle="miter"/>
            <w10:wrap anchorx="margin"/>
          </v:line>
        </w:pict>
      </w:r>
      <w:r w:rsidR="006E3FE9" w:rsidRPr="00475D6E">
        <w:rPr>
          <w:rFonts w:eastAsia="Times New Roman" w:cs="Calibri"/>
          <w:b/>
          <w:bCs/>
          <w:sz w:val="24"/>
          <w:szCs w:val="24"/>
          <w:lang w:eastAsia="el-GR"/>
        </w:rPr>
        <w:t xml:space="preserve">Τιμή κατ’άτομο σε δίκλινο                </w:t>
      </w:r>
      <w:r w:rsidR="006E3FE9">
        <w:rPr>
          <w:rFonts w:eastAsia="Times New Roman" w:cs="Calibri"/>
          <w:b/>
          <w:bCs/>
          <w:sz w:val="24"/>
          <w:szCs w:val="24"/>
          <w:lang w:eastAsia="el-GR"/>
        </w:rPr>
        <w:t xml:space="preserve">                         </w:t>
      </w:r>
      <w:r w:rsidR="006E3FE9" w:rsidRPr="00475D6E">
        <w:rPr>
          <w:rFonts w:eastAsia="Times New Roman" w:cs="Calibri"/>
          <w:b/>
          <w:bCs/>
          <w:sz w:val="24"/>
          <w:szCs w:val="24"/>
          <w:lang w:eastAsia="el-GR"/>
        </w:rPr>
        <w:t xml:space="preserve">      </w:t>
      </w:r>
      <w:r w:rsidR="006E3FE9" w:rsidRPr="006E3FE9">
        <w:rPr>
          <w:rFonts w:eastAsia="Times New Roman" w:cs="Calibri"/>
          <w:b/>
          <w:bCs/>
          <w:sz w:val="24"/>
          <w:szCs w:val="24"/>
          <w:lang w:eastAsia="el-GR"/>
        </w:rPr>
        <w:t xml:space="preserve">  53</w:t>
      </w:r>
      <w:r w:rsidR="006E3FE9">
        <w:rPr>
          <w:rFonts w:eastAsia="Times New Roman" w:cs="Calibri"/>
          <w:b/>
          <w:bCs/>
          <w:sz w:val="24"/>
          <w:szCs w:val="24"/>
          <w:lang w:eastAsia="el-GR"/>
        </w:rPr>
        <w:t>5</w:t>
      </w:r>
      <w:r w:rsidR="006E3FE9" w:rsidRPr="00475D6E">
        <w:rPr>
          <w:rFonts w:eastAsia="Times New Roman" w:cs="Calibri"/>
          <w:b/>
          <w:bCs/>
          <w:sz w:val="24"/>
          <w:szCs w:val="24"/>
          <w:lang w:eastAsia="el-GR"/>
        </w:rPr>
        <w:t xml:space="preserve">€   </w:t>
      </w:r>
      <w:r w:rsidR="006E3FE9">
        <w:rPr>
          <w:rFonts w:eastAsia="Times New Roman" w:cs="Calibri"/>
          <w:b/>
          <w:bCs/>
          <w:sz w:val="24"/>
          <w:szCs w:val="24"/>
          <w:lang w:eastAsia="el-GR"/>
        </w:rPr>
        <w:t xml:space="preserve">           </w:t>
      </w:r>
      <w:r w:rsidR="006E3FE9" w:rsidRPr="00475D6E">
        <w:rPr>
          <w:rFonts w:eastAsia="Times New Roman" w:cs="Calibri"/>
          <w:b/>
          <w:bCs/>
          <w:sz w:val="24"/>
          <w:szCs w:val="24"/>
          <w:lang w:eastAsia="el-GR"/>
        </w:rPr>
        <w:t xml:space="preserve">                  </w:t>
      </w:r>
      <w:r w:rsidR="006E3FE9" w:rsidRPr="00DD3178">
        <w:rPr>
          <w:rFonts w:eastAsia="Times New Roman" w:cs="Calibri"/>
          <w:b/>
          <w:bCs/>
          <w:sz w:val="24"/>
          <w:szCs w:val="24"/>
          <w:lang w:eastAsia="el-GR"/>
        </w:rPr>
        <w:t>5</w:t>
      </w:r>
      <w:r w:rsidR="006E3FE9" w:rsidRPr="006E3FE9">
        <w:rPr>
          <w:rFonts w:eastAsia="Times New Roman" w:cs="Calibri"/>
          <w:b/>
          <w:bCs/>
          <w:sz w:val="24"/>
          <w:szCs w:val="24"/>
          <w:lang w:eastAsia="el-GR"/>
        </w:rPr>
        <w:t>9</w:t>
      </w:r>
      <w:r w:rsidR="006E3FE9">
        <w:rPr>
          <w:rFonts w:eastAsia="Times New Roman" w:cs="Calibri"/>
          <w:b/>
          <w:bCs/>
          <w:sz w:val="24"/>
          <w:szCs w:val="24"/>
          <w:lang w:eastAsia="el-GR"/>
        </w:rPr>
        <w:t>5</w:t>
      </w:r>
      <w:r w:rsidR="006E3FE9" w:rsidRPr="00475D6E">
        <w:rPr>
          <w:rFonts w:eastAsia="Times New Roman" w:cs="Calibri"/>
          <w:b/>
          <w:bCs/>
          <w:sz w:val="24"/>
          <w:szCs w:val="24"/>
          <w:lang w:eastAsia="el-GR"/>
        </w:rPr>
        <w:t>€</w:t>
      </w:r>
    </w:p>
    <w:p w:rsidR="006E3FE9" w:rsidRPr="00475D6E" w:rsidRDefault="006E3FE9" w:rsidP="00BF3660">
      <w:pPr>
        <w:spacing w:after="0" w:line="240" w:lineRule="auto"/>
        <w:jc w:val="center"/>
        <w:rPr>
          <w:rFonts w:eastAsia="Times New Roman" w:cs="Calibri"/>
          <w:b/>
          <w:bCs/>
          <w:sz w:val="24"/>
          <w:szCs w:val="24"/>
          <w:lang w:eastAsia="el-GR"/>
        </w:rPr>
      </w:pPr>
    </w:p>
    <w:p w:rsidR="006E3FE9" w:rsidRPr="000803E9" w:rsidRDefault="006E3FE9" w:rsidP="00BF3660">
      <w:pPr>
        <w:spacing w:after="0" w:line="240" w:lineRule="auto"/>
        <w:jc w:val="center"/>
        <w:rPr>
          <w:rFonts w:eastAsia="Times New Roman" w:cs="Calibri"/>
          <w:b/>
          <w:bCs/>
          <w:sz w:val="24"/>
          <w:szCs w:val="24"/>
          <w:lang w:eastAsia="el-GR"/>
        </w:rPr>
      </w:pPr>
      <w:r w:rsidRPr="00475D6E">
        <w:rPr>
          <w:rFonts w:eastAsia="Times New Roman" w:cs="Calibri"/>
          <w:b/>
          <w:bCs/>
          <w:sz w:val="24"/>
          <w:szCs w:val="24"/>
          <w:lang w:eastAsia="el-GR"/>
        </w:rPr>
        <w:t xml:space="preserve">Τιμή σε μονόκλινο                                 </w:t>
      </w:r>
      <w:r>
        <w:rPr>
          <w:rFonts w:eastAsia="Times New Roman" w:cs="Calibri"/>
          <w:b/>
          <w:bCs/>
          <w:sz w:val="24"/>
          <w:szCs w:val="24"/>
          <w:lang w:eastAsia="el-GR"/>
        </w:rPr>
        <w:t xml:space="preserve">                         </w:t>
      </w:r>
      <w:r w:rsidRPr="00475D6E">
        <w:rPr>
          <w:rFonts w:eastAsia="Times New Roman" w:cs="Calibri"/>
          <w:b/>
          <w:bCs/>
          <w:sz w:val="24"/>
          <w:szCs w:val="24"/>
          <w:lang w:eastAsia="el-GR"/>
        </w:rPr>
        <w:t xml:space="preserve">   </w:t>
      </w:r>
      <w:r w:rsidRPr="006E3FE9">
        <w:rPr>
          <w:rFonts w:eastAsia="Times New Roman" w:cs="Calibri"/>
          <w:b/>
          <w:bCs/>
          <w:sz w:val="24"/>
          <w:szCs w:val="24"/>
          <w:lang w:eastAsia="el-GR"/>
        </w:rPr>
        <w:t xml:space="preserve"> </w:t>
      </w:r>
      <w:r w:rsidRPr="00203E06">
        <w:rPr>
          <w:rFonts w:eastAsia="Times New Roman" w:cs="Calibri"/>
          <w:b/>
          <w:bCs/>
          <w:sz w:val="24"/>
          <w:szCs w:val="24"/>
          <w:lang w:eastAsia="el-GR"/>
        </w:rPr>
        <w:t xml:space="preserve"> </w:t>
      </w:r>
      <w:r w:rsidRPr="006E3FE9">
        <w:rPr>
          <w:rFonts w:eastAsia="Times New Roman" w:cs="Calibri"/>
          <w:b/>
          <w:bCs/>
          <w:sz w:val="24"/>
          <w:szCs w:val="24"/>
          <w:lang w:eastAsia="el-GR"/>
        </w:rPr>
        <w:t xml:space="preserve"> 73</w:t>
      </w:r>
      <w:r>
        <w:rPr>
          <w:rFonts w:eastAsia="Times New Roman" w:cs="Calibri"/>
          <w:b/>
          <w:bCs/>
          <w:sz w:val="24"/>
          <w:szCs w:val="24"/>
          <w:lang w:eastAsia="el-GR"/>
        </w:rPr>
        <w:t>5</w:t>
      </w:r>
      <w:r w:rsidRPr="00475D6E">
        <w:rPr>
          <w:rFonts w:eastAsia="Times New Roman" w:cs="Calibri"/>
          <w:b/>
          <w:bCs/>
          <w:sz w:val="24"/>
          <w:szCs w:val="24"/>
          <w:lang w:eastAsia="el-GR"/>
        </w:rPr>
        <w:t xml:space="preserve">€                        </w:t>
      </w:r>
      <w:r>
        <w:rPr>
          <w:rFonts w:eastAsia="Times New Roman" w:cs="Calibri"/>
          <w:b/>
          <w:bCs/>
          <w:sz w:val="24"/>
          <w:szCs w:val="24"/>
          <w:lang w:eastAsia="el-GR"/>
        </w:rPr>
        <w:t xml:space="preserve">   </w:t>
      </w:r>
      <w:r w:rsidRPr="006E3FE9">
        <w:rPr>
          <w:rFonts w:eastAsia="Times New Roman" w:cs="Calibri"/>
          <w:b/>
          <w:bCs/>
          <w:sz w:val="24"/>
          <w:szCs w:val="24"/>
          <w:lang w:eastAsia="el-GR"/>
        </w:rPr>
        <w:t xml:space="preserve"> </w:t>
      </w:r>
      <w:r>
        <w:rPr>
          <w:rFonts w:eastAsia="Times New Roman" w:cs="Calibri"/>
          <w:b/>
          <w:bCs/>
          <w:sz w:val="24"/>
          <w:szCs w:val="24"/>
          <w:lang w:eastAsia="el-GR"/>
        </w:rPr>
        <w:t xml:space="preserve">   </w:t>
      </w:r>
      <w:r w:rsidRPr="006E3FE9">
        <w:rPr>
          <w:rFonts w:eastAsia="Times New Roman" w:cs="Calibri"/>
          <w:b/>
          <w:bCs/>
          <w:sz w:val="24"/>
          <w:szCs w:val="24"/>
          <w:lang w:eastAsia="el-GR"/>
        </w:rPr>
        <w:t xml:space="preserve"> </w:t>
      </w:r>
      <w:r w:rsidRPr="00203E06">
        <w:rPr>
          <w:rFonts w:eastAsia="Times New Roman" w:cs="Calibri"/>
          <w:b/>
          <w:bCs/>
          <w:sz w:val="24"/>
          <w:szCs w:val="24"/>
          <w:lang w:eastAsia="el-GR"/>
        </w:rPr>
        <w:t>7</w:t>
      </w:r>
      <w:r w:rsidRPr="006E3FE9">
        <w:rPr>
          <w:rFonts w:eastAsia="Times New Roman" w:cs="Calibri"/>
          <w:b/>
          <w:bCs/>
          <w:sz w:val="24"/>
          <w:szCs w:val="24"/>
          <w:lang w:eastAsia="el-GR"/>
        </w:rPr>
        <w:t>9</w:t>
      </w:r>
      <w:r w:rsidRPr="00687921">
        <w:rPr>
          <w:rFonts w:eastAsia="Times New Roman" w:cs="Calibri"/>
          <w:b/>
          <w:bCs/>
          <w:sz w:val="24"/>
          <w:szCs w:val="24"/>
          <w:lang w:eastAsia="el-GR"/>
        </w:rPr>
        <w:t>5</w:t>
      </w:r>
      <w:r w:rsidRPr="00475D6E">
        <w:rPr>
          <w:rFonts w:eastAsia="Times New Roman" w:cs="Calibri"/>
          <w:b/>
          <w:bCs/>
          <w:sz w:val="24"/>
          <w:szCs w:val="24"/>
          <w:lang w:eastAsia="el-GR"/>
        </w:rPr>
        <w:t>€</w:t>
      </w:r>
    </w:p>
    <w:p w:rsidR="006E3FE9" w:rsidRPr="00475D6E" w:rsidRDefault="00133836" w:rsidP="00BF3660">
      <w:pPr>
        <w:spacing w:after="0" w:line="240" w:lineRule="auto"/>
        <w:jc w:val="center"/>
        <w:rPr>
          <w:rFonts w:eastAsia="Times New Roman" w:cs="Calibri"/>
          <w:b/>
          <w:bCs/>
          <w:sz w:val="24"/>
          <w:szCs w:val="24"/>
          <w:lang w:eastAsia="el-GR"/>
        </w:rPr>
      </w:pPr>
      <w:r>
        <w:rPr>
          <w:rFonts w:eastAsia="Times New Roman" w:cs="Calibri"/>
          <w:b/>
          <w:bCs/>
          <w:noProof/>
          <w:sz w:val="24"/>
          <w:szCs w:val="24"/>
          <w:lang w:eastAsia="el-GR"/>
        </w:rPr>
        <w:pict>
          <v:line id="Ευθεία γραμμή σύνδεσης 17" o:spid="_x0000_s1032" style="position:absolute;left:0;text-align:left;flip:y;z-index:251664384;visibility:visible;mso-position-horizontal-relative:margin;mso-width-relative:margin;mso-height-relative:margin" from="-42pt,8pt" to="476.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" strokecolor="#4472c4" strokeweight=".5pt">
            <v:stroke joinstyle="miter"/>
            <w10:wrap anchorx="margin"/>
          </v:line>
        </w:pict>
      </w:r>
    </w:p>
    <w:p w:rsidR="006E3FE9" w:rsidRPr="00475D6E" w:rsidRDefault="006E3FE9" w:rsidP="00BF3660">
      <w:pPr>
        <w:spacing w:after="0" w:line="240" w:lineRule="auto"/>
        <w:rPr>
          <w:rFonts w:eastAsia="Times New Roman" w:cs="Calibri"/>
          <w:b/>
          <w:bCs/>
          <w:sz w:val="24"/>
          <w:szCs w:val="24"/>
          <w:lang w:eastAsia="el-GR"/>
        </w:rPr>
      </w:pPr>
      <w:r w:rsidRPr="00475D6E">
        <w:rPr>
          <w:rFonts w:eastAsia="Times New Roman" w:cs="Calibri"/>
          <w:b/>
          <w:bCs/>
          <w:sz w:val="24"/>
          <w:szCs w:val="24"/>
          <w:lang w:eastAsia="el-GR"/>
        </w:rPr>
        <w:t>Παιδική τιμή σε τρίκλινο</w:t>
      </w:r>
    </w:p>
    <w:p w:rsidR="006E3FE9" w:rsidRDefault="006E3FE9" w:rsidP="00BF3660">
      <w:pPr>
        <w:spacing w:after="0" w:line="240" w:lineRule="auto"/>
        <w:jc w:val="center"/>
        <w:rPr>
          <w:rFonts w:eastAsia="Times New Roman" w:cs="Calibri"/>
          <w:b/>
          <w:bCs/>
          <w:sz w:val="24"/>
          <w:szCs w:val="24"/>
          <w:lang w:eastAsia="el-GR"/>
        </w:rPr>
      </w:pPr>
      <w:r w:rsidRPr="00475D6E">
        <w:rPr>
          <w:rFonts w:eastAsia="Times New Roman" w:cs="Calibri"/>
          <w:b/>
          <w:bCs/>
          <w:sz w:val="24"/>
          <w:szCs w:val="24"/>
          <w:lang w:eastAsia="el-GR"/>
        </w:rPr>
        <w:t>(έως 1</w:t>
      </w:r>
      <w:r w:rsidRPr="00B15701">
        <w:rPr>
          <w:rFonts w:eastAsia="Times New Roman" w:cs="Calibri"/>
          <w:b/>
          <w:bCs/>
          <w:sz w:val="24"/>
          <w:szCs w:val="24"/>
          <w:lang w:eastAsia="el-GR"/>
        </w:rPr>
        <w:t>2</w:t>
      </w:r>
      <w:r w:rsidRPr="00475D6E">
        <w:rPr>
          <w:rFonts w:eastAsia="Times New Roman" w:cs="Calibri"/>
          <w:b/>
          <w:bCs/>
          <w:sz w:val="24"/>
          <w:szCs w:val="24"/>
          <w:lang w:eastAsia="el-GR"/>
        </w:rPr>
        <w:t xml:space="preserve"> ετών)                                             </w:t>
      </w:r>
      <w:r w:rsidRPr="006E3FE9">
        <w:rPr>
          <w:rFonts w:eastAsia="Times New Roman" w:cs="Calibri"/>
          <w:b/>
          <w:bCs/>
          <w:sz w:val="24"/>
          <w:szCs w:val="24"/>
          <w:lang w:eastAsia="el-GR"/>
        </w:rPr>
        <w:t xml:space="preserve"> </w:t>
      </w:r>
      <w:r>
        <w:rPr>
          <w:rFonts w:eastAsia="Times New Roman" w:cs="Calibri"/>
          <w:b/>
          <w:bCs/>
          <w:sz w:val="24"/>
          <w:szCs w:val="24"/>
          <w:lang w:eastAsia="el-GR"/>
        </w:rPr>
        <w:t xml:space="preserve">                         </w:t>
      </w:r>
      <w:r w:rsidRPr="006E3FE9">
        <w:rPr>
          <w:rFonts w:eastAsia="Times New Roman" w:cs="Calibri"/>
          <w:b/>
          <w:bCs/>
          <w:sz w:val="24"/>
          <w:szCs w:val="24"/>
          <w:lang w:eastAsia="el-GR"/>
        </w:rPr>
        <w:t xml:space="preserve"> </w:t>
      </w:r>
      <w:r w:rsidRPr="00475D6E">
        <w:rPr>
          <w:rFonts w:eastAsia="Times New Roman" w:cs="Calibri"/>
          <w:b/>
          <w:bCs/>
          <w:sz w:val="24"/>
          <w:szCs w:val="24"/>
          <w:lang w:eastAsia="el-GR"/>
        </w:rPr>
        <w:t xml:space="preserve"> </w:t>
      </w:r>
      <w:r w:rsidRPr="006E3FE9">
        <w:rPr>
          <w:rFonts w:eastAsia="Times New Roman" w:cs="Calibri"/>
          <w:b/>
          <w:bCs/>
          <w:sz w:val="24"/>
          <w:szCs w:val="24"/>
          <w:lang w:eastAsia="el-GR"/>
        </w:rPr>
        <w:t>43</w:t>
      </w:r>
      <w:r>
        <w:rPr>
          <w:rFonts w:eastAsia="Times New Roman" w:cs="Calibri"/>
          <w:b/>
          <w:bCs/>
          <w:sz w:val="24"/>
          <w:szCs w:val="24"/>
          <w:lang w:eastAsia="el-GR"/>
        </w:rPr>
        <w:t>5</w:t>
      </w:r>
      <w:r w:rsidRPr="00475D6E">
        <w:rPr>
          <w:rFonts w:eastAsia="Times New Roman" w:cs="Calibri"/>
          <w:b/>
          <w:bCs/>
          <w:sz w:val="24"/>
          <w:szCs w:val="24"/>
          <w:lang w:eastAsia="el-GR"/>
        </w:rPr>
        <w:t xml:space="preserve">€                          </w:t>
      </w:r>
      <w:r>
        <w:rPr>
          <w:rFonts w:eastAsia="Times New Roman" w:cs="Calibri"/>
          <w:b/>
          <w:bCs/>
          <w:sz w:val="24"/>
          <w:szCs w:val="24"/>
          <w:lang w:eastAsia="el-GR"/>
        </w:rPr>
        <w:t xml:space="preserve">    </w:t>
      </w:r>
      <w:r w:rsidRPr="006E3FE9">
        <w:rPr>
          <w:rFonts w:eastAsia="Times New Roman" w:cs="Calibri"/>
          <w:b/>
          <w:bCs/>
          <w:sz w:val="24"/>
          <w:szCs w:val="24"/>
          <w:lang w:eastAsia="el-GR"/>
        </w:rPr>
        <w:t xml:space="preserve"> </w:t>
      </w:r>
      <w:r w:rsidRPr="00687921">
        <w:rPr>
          <w:rFonts w:eastAsia="Times New Roman" w:cs="Calibri"/>
          <w:b/>
          <w:bCs/>
          <w:sz w:val="24"/>
          <w:szCs w:val="24"/>
          <w:lang w:eastAsia="el-GR"/>
        </w:rPr>
        <w:t xml:space="preserve"> </w:t>
      </w:r>
      <w:r w:rsidRPr="006E3FE9">
        <w:rPr>
          <w:rFonts w:eastAsia="Times New Roman" w:cs="Calibri"/>
          <w:b/>
          <w:bCs/>
          <w:sz w:val="24"/>
          <w:szCs w:val="24"/>
          <w:lang w:eastAsia="el-GR"/>
        </w:rPr>
        <w:t>4</w:t>
      </w:r>
      <w:r w:rsidRPr="00B15701">
        <w:rPr>
          <w:rFonts w:eastAsia="Times New Roman" w:cs="Calibri"/>
          <w:b/>
          <w:bCs/>
          <w:sz w:val="24"/>
          <w:szCs w:val="24"/>
          <w:lang w:eastAsia="el-GR"/>
        </w:rPr>
        <w:t>9</w:t>
      </w:r>
      <w:r>
        <w:rPr>
          <w:rFonts w:eastAsia="Times New Roman" w:cs="Calibri"/>
          <w:b/>
          <w:bCs/>
          <w:sz w:val="24"/>
          <w:szCs w:val="24"/>
          <w:lang w:eastAsia="el-GR"/>
        </w:rPr>
        <w:t>5</w:t>
      </w:r>
      <w:r w:rsidRPr="00475D6E">
        <w:rPr>
          <w:rFonts w:eastAsia="Times New Roman" w:cs="Calibri"/>
          <w:b/>
          <w:bCs/>
          <w:sz w:val="24"/>
          <w:szCs w:val="24"/>
          <w:lang w:eastAsia="el-GR"/>
        </w:rPr>
        <w:t>€</w:t>
      </w:r>
    </w:p>
    <w:p w:rsidR="006E3FE9" w:rsidRPr="00475D6E" w:rsidRDefault="00133836" w:rsidP="00BF3660">
      <w:pPr>
        <w:spacing w:after="0" w:line="240" w:lineRule="auto"/>
        <w:jc w:val="center"/>
        <w:rPr>
          <w:rFonts w:eastAsia="Times New Roman" w:cs="Calibri"/>
          <w:b/>
          <w:bCs/>
          <w:sz w:val="24"/>
          <w:szCs w:val="24"/>
          <w:lang w:eastAsia="el-GR"/>
        </w:rPr>
      </w:pPr>
      <w:r>
        <w:rPr>
          <w:rFonts w:eastAsia="Times New Roman" w:cs="Calibri"/>
          <w:b/>
          <w:bCs/>
          <w:noProof/>
          <w:sz w:val="24"/>
          <w:szCs w:val="24"/>
          <w:lang w:eastAsia="el-GR"/>
        </w:rPr>
        <w:pict>
          <v:line id="Ευθεία γραμμή σύνδεσης 20" o:spid="_x0000_s1031" style="position:absolute;left:0;text-align:left;z-index:251666432;visibility:visible;mso-position-horizontal-relative:margin;mso-width-relative:margin;mso-height-relative:margin" from="-35.25pt,8.25pt" to="483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" strokecolor="#4472c4" strokeweight=".5pt">
            <v:stroke joinstyle="miter"/>
            <w10:wrap anchorx="margin"/>
          </v:line>
        </w:pict>
      </w:r>
    </w:p>
    <w:p w:rsidR="006E3FE9" w:rsidRPr="00C53010" w:rsidRDefault="006E3FE9" w:rsidP="00BF3660">
      <w:pPr>
        <w:spacing w:after="0" w:line="240" w:lineRule="auto"/>
        <w:jc w:val="center"/>
        <w:rPr>
          <w:rFonts w:eastAsia="Times New Roman" w:cs="Calibri"/>
          <w:b/>
          <w:bCs/>
          <w:sz w:val="24"/>
          <w:szCs w:val="24"/>
          <w:lang w:eastAsia="el-GR"/>
        </w:rPr>
      </w:pPr>
      <w:r w:rsidRPr="00475D6E">
        <w:rPr>
          <w:rFonts w:eastAsia="Times New Roman" w:cs="Calibri"/>
          <w:b/>
          <w:bCs/>
          <w:sz w:val="24"/>
          <w:szCs w:val="24"/>
          <w:lang w:eastAsia="el-GR"/>
        </w:rPr>
        <w:t>Φόροι</w:t>
      </w:r>
      <w:r w:rsidRPr="00C53010">
        <w:rPr>
          <w:rFonts w:eastAsia="Times New Roman" w:cs="Calibri"/>
          <w:b/>
          <w:bCs/>
          <w:sz w:val="24"/>
          <w:szCs w:val="24"/>
          <w:lang w:eastAsia="el-GR"/>
        </w:rPr>
        <w:t xml:space="preserve"> </w:t>
      </w:r>
      <w:r w:rsidRPr="00475D6E">
        <w:rPr>
          <w:rFonts w:eastAsia="Times New Roman" w:cs="Calibri"/>
          <w:b/>
          <w:bCs/>
          <w:sz w:val="24"/>
          <w:szCs w:val="24"/>
          <w:lang w:eastAsia="el-GR"/>
        </w:rPr>
        <w:t>αε</w:t>
      </w:r>
      <w:r>
        <w:rPr>
          <w:rFonts w:eastAsia="Times New Roman" w:cs="Calibri"/>
          <w:b/>
          <w:bCs/>
          <w:sz w:val="24"/>
          <w:szCs w:val="24"/>
          <w:lang w:eastAsia="el-GR"/>
        </w:rPr>
        <w:t xml:space="preserve">ροδρομίων &amp; ξενοδοχείων                             </w:t>
      </w:r>
      <w:r w:rsidR="00AE536D" w:rsidRPr="008929C0">
        <w:rPr>
          <w:rFonts w:eastAsia="Times New Roman" w:cs="Calibri"/>
          <w:b/>
          <w:bCs/>
          <w:sz w:val="24"/>
          <w:szCs w:val="24"/>
          <w:lang w:eastAsia="el-GR"/>
        </w:rPr>
        <w:t xml:space="preserve"> </w:t>
      </w:r>
      <w:r>
        <w:rPr>
          <w:rFonts w:eastAsia="Times New Roman" w:cs="Calibri"/>
          <w:b/>
          <w:bCs/>
          <w:sz w:val="24"/>
          <w:szCs w:val="24"/>
          <w:lang w:eastAsia="el-GR"/>
        </w:rPr>
        <w:t xml:space="preserve"> </w:t>
      </w:r>
      <w:r w:rsidRPr="006E3FE9">
        <w:rPr>
          <w:rFonts w:eastAsia="Times New Roman" w:cs="Calibri"/>
          <w:b/>
          <w:bCs/>
          <w:sz w:val="24"/>
          <w:szCs w:val="24"/>
          <w:lang w:eastAsia="el-GR"/>
        </w:rPr>
        <w:t xml:space="preserve"> </w:t>
      </w:r>
      <w:r w:rsidRPr="00C53010">
        <w:rPr>
          <w:rFonts w:eastAsia="Times New Roman" w:cs="Calibri"/>
          <w:b/>
          <w:bCs/>
          <w:sz w:val="24"/>
          <w:szCs w:val="24"/>
          <w:lang w:eastAsia="el-GR"/>
        </w:rPr>
        <w:t xml:space="preserve">225€                             </w:t>
      </w:r>
      <w:r w:rsidRPr="006E3FE9">
        <w:rPr>
          <w:rFonts w:eastAsia="Times New Roman" w:cs="Calibri"/>
          <w:b/>
          <w:bCs/>
          <w:sz w:val="24"/>
          <w:szCs w:val="24"/>
          <w:lang w:eastAsia="el-GR"/>
        </w:rPr>
        <w:t xml:space="preserve">  </w:t>
      </w:r>
      <w:r w:rsidRPr="00C53010">
        <w:rPr>
          <w:rFonts w:eastAsia="Times New Roman" w:cs="Calibri"/>
          <w:b/>
          <w:bCs/>
          <w:sz w:val="24"/>
          <w:szCs w:val="24"/>
          <w:lang w:eastAsia="el-GR"/>
        </w:rPr>
        <w:t xml:space="preserve"> 225€</w:t>
      </w:r>
    </w:p>
    <w:p w:rsidR="006E3FE9" w:rsidRDefault="00133836" w:rsidP="00BF3660">
      <w:pPr>
        <w:keepNext/>
        <w:spacing w:after="0" w:line="240" w:lineRule="auto"/>
        <w:jc w:val="center"/>
        <w:outlineLvl w:val="1"/>
        <w:rPr>
          <w:rFonts w:eastAsia="Times New Roman" w:cs="Calibri"/>
          <w:b/>
          <w:bCs/>
          <w:color w:val="C45911" w:themeColor="accent2" w:themeShade="BF"/>
          <w:sz w:val="28"/>
          <w:szCs w:val="28"/>
          <w:u w:val="single"/>
          <w:lang w:val="pt-PT" w:eastAsia="el-GR"/>
        </w:rPr>
      </w:pPr>
      <w:r w:rsidRPr="00133836">
        <w:rPr>
          <w:rFonts w:eastAsia="Times New Roman" w:cs="Calibri"/>
          <w:b/>
          <w:bCs/>
          <w:noProof/>
          <w:sz w:val="24"/>
          <w:szCs w:val="24"/>
          <w:lang w:eastAsia="el-GR"/>
        </w:rPr>
        <w:lastRenderedPageBreak/>
        <w:pict>
          <v:line id="Ευθεία γραμμή σύνδεσης 19" o:spid="_x0000_s1030" style="position:absolute;left:0;text-align:left;flip:y;z-index:251665408;visibility:visible;mso-position-horizontal-relative:margin;mso-width-relative:margin;mso-height-relative:margin" from="-35.25pt,13.45pt" to="483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" strokecolor="#4472c4" strokeweight=".5pt">
            <v:stroke joinstyle="miter"/>
            <w10:wrap anchorx="margin"/>
          </v:line>
        </w:pict>
      </w:r>
    </w:p>
    <w:p w:rsidR="00BF3660" w:rsidRDefault="00BF3660" w:rsidP="006E3FE9">
      <w:pPr>
        <w:keepNext/>
        <w:spacing w:after="0" w:line="240" w:lineRule="auto"/>
        <w:jc w:val="both"/>
        <w:outlineLvl w:val="1"/>
        <w:rPr>
          <w:rFonts w:eastAsia="Times New Roman" w:cs="Calibri"/>
          <w:b/>
          <w:bCs/>
          <w:color w:val="C45911" w:themeColor="accent2" w:themeShade="BF"/>
          <w:sz w:val="28"/>
          <w:szCs w:val="28"/>
          <w:u w:val="single"/>
          <w:lang w:val="pt-PT" w:eastAsia="el-GR"/>
        </w:rPr>
      </w:pPr>
    </w:p>
    <w:p w:rsidR="00BF3660" w:rsidRDefault="00BF3660" w:rsidP="006E3FE9">
      <w:pPr>
        <w:keepNext/>
        <w:spacing w:after="0" w:line="240" w:lineRule="auto"/>
        <w:jc w:val="both"/>
        <w:outlineLvl w:val="1"/>
        <w:rPr>
          <w:rFonts w:eastAsia="Times New Roman" w:cs="Calibri"/>
          <w:b/>
          <w:bCs/>
          <w:color w:val="C45911" w:themeColor="accent2" w:themeShade="BF"/>
          <w:sz w:val="28"/>
          <w:szCs w:val="28"/>
          <w:u w:val="single"/>
          <w:lang w:val="pt-PT" w:eastAsia="el-GR"/>
        </w:rPr>
      </w:pPr>
    </w:p>
    <w:p w:rsidR="0041493B" w:rsidRDefault="0041493B" w:rsidP="006E3FE9">
      <w:pPr>
        <w:keepNext/>
        <w:spacing w:after="0" w:line="240" w:lineRule="auto"/>
        <w:jc w:val="both"/>
        <w:outlineLvl w:val="1"/>
        <w:rPr>
          <w:rFonts w:eastAsia="Times New Roman" w:cs="Calibri"/>
          <w:b/>
          <w:bCs/>
          <w:color w:val="C45911" w:themeColor="accent2" w:themeShade="BF"/>
          <w:sz w:val="28"/>
          <w:szCs w:val="28"/>
          <w:u w:val="single"/>
          <w:lang w:val="pt-PT" w:eastAsia="el-GR"/>
        </w:rPr>
      </w:pPr>
    </w:p>
    <w:p w:rsidR="0041493B" w:rsidRDefault="0041493B" w:rsidP="006E3FE9">
      <w:pPr>
        <w:keepNext/>
        <w:spacing w:after="0" w:line="240" w:lineRule="auto"/>
        <w:jc w:val="both"/>
        <w:outlineLvl w:val="1"/>
        <w:rPr>
          <w:rFonts w:eastAsia="Times New Roman" w:cs="Calibri"/>
          <w:b/>
          <w:bCs/>
          <w:color w:val="C45911" w:themeColor="accent2" w:themeShade="BF"/>
          <w:sz w:val="28"/>
          <w:szCs w:val="28"/>
          <w:u w:val="single"/>
          <w:lang w:val="pt-PT" w:eastAsia="el-GR"/>
        </w:rPr>
      </w:pPr>
    </w:p>
    <w:p w:rsidR="0041493B" w:rsidRDefault="0041493B" w:rsidP="006E3FE9">
      <w:pPr>
        <w:keepNext/>
        <w:spacing w:after="0" w:line="240" w:lineRule="auto"/>
        <w:jc w:val="both"/>
        <w:outlineLvl w:val="1"/>
        <w:rPr>
          <w:rFonts w:eastAsia="Times New Roman" w:cs="Calibri"/>
          <w:b/>
          <w:bCs/>
          <w:color w:val="C45911" w:themeColor="accent2" w:themeShade="BF"/>
          <w:sz w:val="28"/>
          <w:szCs w:val="28"/>
          <w:u w:val="single"/>
          <w:lang w:val="pt-PT" w:eastAsia="el-GR"/>
        </w:rPr>
      </w:pPr>
    </w:p>
    <w:p w:rsidR="0041493B" w:rsidRDefault="0041493B" w:rsidP="006E3FE9">
      <w:pPr>
        <w:keepNext/>
        <w:spacing w:after="0" w:line="240" w:lineRule="auto"/>
        <w:jc w:val="both"/>
        <w:outlineLvl w:val="1"/>
        <w:rPr>
          <w:rFonts w:eastAsia="Times New Roman" w:cs="Calibri"/>
          <w:b/>
          <w:bCs/>
          <w:color w:val="C45911" w:themeColor="accent2" w:themeShade="BF"/>
          <w:sz w:val="28"/>
          <w:szCs w:val="28"/>
          <w:u w:val="single"/>
          <w:lang w:val="pt-PT" w:eastAsia="el-GR"/>
        </w:rPr>
      </w:pPr>
    </w:p>
    <w:p w:rsidR="0041493B" w:rsidRDefault="0041493B" w:rsidP="006E3FE9">
      <w:pPr>
        <w:keepNext/>
        <w:spacing w:after="0" w:line="240" w:lineRule="auto"/>
        <w:jc w:val="both"/>
        <w:outlineLvl w:val="1"/>
        <w:rPr>
          <w:rFonts w:eastAsia="Times New Roman" w:cs="Calibri"/>
          <w:b/>
          <w:bCs/>
          <w:color w:val="C45911" w:themeColor="accent2" w:themeShade="BF"/>
          <w:sz w:val="28"/>
          <w:szCs w:val="28"/>
          <w:u w:val="single"/>
          <w:lang w:val="pt-PT" w:eastAsia="el-GR"/>
        </w:rPr>
      </w:pPr>
    </w:p>
    <w:p w:rsidR="0041493B" w:rsidRDefault="0041493B" w:rsidP="006E3FE9">
      <w:pPr>
        <w:keepNext/>
        <w:spacing w:after="0" w:line="240" w:lineRule="auto"/>
        <w:jc w:val="both"/>
        <w:outlineLvl w:val="1"/>
        <w:rPr>
          <w:rFonts w:eastAsia="Times New Roman" w:cs="Calibri"/>
          <w:b/>
          <w:bCs/>
          <w:color w:val="C45911" w:themeColor="accent2" w:themeShade="BF"/>
          <w:sz w:val="28"/>
          <w:szCs w:val="28"/>
          <w:u w:val="single"/>
          <w:lang w:val="pt-PT" w:eastAsia="el-GR"/>
        </w:rPr>
      </w:pPr>
    </w:p>
    <w:p w:rsidR="0041493B" w:rsidRDefault="0041493B" w:rsidP="006E3FE9">
      <w:pPr>
        <w:keepNext/>
        <w:spacing w:after="0" w:line="240" w:lineRule="auto"/>
        <w:jc w:val="both"/>
        <w:outlineLvl w:val="1"/>
        <w:rPr>
          <w:rFonts w:eastAsia="Times New Roman" w:cs="Calibri"/>
          <w:b/>
          <w:bCs/>
          <w:color w:val="C45911" w:themeColor="accent2" w:themeShade="BF"/>
          <w:sz w:val="28"/>
          <w:szCs w:val="28"/>
          <w:u w:val="single"/>
          <w:lang w:val="pt-PT" w:eastAsia="el-GR"/>
        </w:rPr>
      </w:pPr>
    </w:p>
    <w:p w:rsidR="00BF3660" w:rsidRPr="0041493B" w:rsidRDefault="00BF3660" w:rsidP="006E3FE9">
      <w:pPr>
        <w:keepNext/>
        <w:spacing w:after="0" w:line="240" w:lineRule="auto"/>
        <w:jc w:val="both"/>
        <w:outlineLvl w:val="1"/>
        <w:rPr>
          <w:rFonts w:eastAsia="Times New Roman" w:cs="Calibri"/>
          <w:b/>
          <w:bCs/>
          <w:color w:val="FF0000"/>
          <w:sz w:val="28"/>
          <w:szCs w:val="28"/>
          <w:u w:val="single"/>
          <w:lang w:val="en-US" w:eastAsia="el-GR"/>
        </w:rPr>
      </w:pPr>
      <w:r w:rsidRPr="00BF3660">
        <w:rPr>
          <w:rFonts w:eastAsia="Times New Roman" w:cs="Calibri"/>
          <w:b/>
          <w:bCs/>
          <w:color w:val="FF0000"/>
          <w:sz w:val="28"/>
          <w:szCs w:val="28"/>
          <w:u w:val="single"/>
          <w:lang w:eastAsia="el-GR"/>
        </w:rPr>
        <w:t>Για</w:t>
      </w:r>
      <w:r w:rsidRPr="0041493B">
        <w:rPr>
          <w:rFonts w:eastAsia="Times New Roman" w:cs="Calibri"/>
          <w:b/>
          <w:bCs/>
          <w:color w:val="FF0000"/>
          <w:sz w:val="28"/>
          <w:szCs w:val="28"/>
          <w:u w:val="single"/>
          <w:lang w:val="en-US" w:eastAsia="el-GR"/>
        </w:rPr>
        <w:t xml:space="preserve"> </w:t>
      </w:r>
      <w:r w:rsidRPr="00BF3660">
        <w:rPr>
          <w:rFonts w:eastAsia="Times New Roman" w:cs="Calibri"/>
          <w:b/>
          <w:bCs/>
          <w:color w:val="FF0000"/>
          <w:sz w:val="28"/>
          <w:szCs w:val="28"/>
          <w:u w:val="single"/>
          <w:lang w:eastAsia="el-GR"/>
        </w:rPr>
        <w:t>την</w:t>
      </w:r>
      <w:r w:rsidRPr="0041493B">
        <w:rPr>
          <w:rFonts w:eastAsia="Times New Roman" w:cs="Calibri"/>
          <w:b/>
          <w:bCs/>
          <w:color w:val="FF0000"/>
          <w:sz w:val="28"/>
          <w:szCs w:val="28"/>
          <w:u w:val="single"/>
          <w:lang w:val="en-US" w:eastAsia="el-GR"/>
        </w:rPr>
        <w:t xml:space="preserve"> </w:t>
      </w:r>
      <w:r w:rsidRPr="00BF3660">
        <w:rPr>
          <w:rFonts w:eastAsia="Times New Roman" w:cs="Calibri"/>
          <w:b/>
          <w:bCs/>
          <w:color w:val="FF0000"/>
          <w:sz w:val="28"/>
          <w:szCs w:val="28"/>
          <w:u w:val="single"/>
          <w:lang w:eastAsia="el-GR"/>
        </w:rPr>
        <w:t>αναχώρηση</w:t>
      </w:r>
      <w:r w:rsidRPr="0041493B">
        <w:rPr>
          <w:rFonts w:eastAsia="Times New Roman" w:cs="Calibri"/>
          <w:b/>
          <w:bCs/>
          <w:color w:val="FF0000"/>
          <w:sz w:val="28"/>
          <w:szCs w:val="28"/>
          <w:u w:val="single"/>
          <w:lang w:val="en-US" w:eastAsia="el-GR"/>
        </w:rPr>
        <w:t xml:space="preserve"> 22/11:</w:t>
      </w:r>
    </w:p>
    <w:p w:rsidR="00BF3660" w:rsidRPr="006E3FE9" w:rsidRDefault="00BF3660" w:rsidP="00BF3660">
      <w:pPr>
        <w:spacing w:after="0" w:line="240" w:lineRule="auto"/>
        <w:jc w:val="center"/>
        <w:rPr>
          <w:rFonts w:eastAsia="Times New Roman" w:cs="Calibri"/>
          <w:b/>
          <w:bCs/>
          <w:color w:val="C45911" w:themeColor="accent2" w:themeShade="BF"/>
          <w:sz w:val="28"/>
          <w:szCs w:val="28"/>
          <w:lang w:val="en-US" w:eastAsia="el-GR"/>
        </w:rPr>
      </w:pPr>
      <w:r>
        <w:rPr>
          <w:rFonts w:eastAsia="Times New Roman" w:cs="Calibri"/>
          <w:b/>
          <w:bCs/>
          <w:color w:val="C45911" w:themeColor="accent2" w:themeShade="BF"/>
          <w:sz w:val="28"/>
          <w:szCs w:val="28"/>
          <w:lang w:val="en-US" w:eastAsia="el-GR"/>
        </w:rPr>
        <w:t>Voco</w:t>
      </w:r>
      <w:r w:rsidRPr="006E3FE9">
        <w:rPr>
          <w:rFonts w:eastAsia="Times New Roman" w:cs="Calibri"/>
          <w:b/>
          <w:bCs/>
          <w:color w:val="C45911" w:themeColor="accent2" w:themeShade="BF"/>
          <w:sz w:val="28"/>
          <w:szCs w:val="28"/>
          <w:lang w:val="en-US" w:eastAsia="el-GR"/>
        </w:rPr>
        <w:t xml:space="preserve"> 4*</w:t>
      </w:r>
      <w:r>
        <w:rPr>
          <w:rFonts w:eastAsia="Times New Roman" w:cs="Calibri"/>
          <w:b/>
          <w:bCs/>
          <w:color w:val="C45911" w:themeColor="accent2" w:themeShade="BF"/>
          <w:sz w:val="28"/>
          <w:szCs w:val="28"/>
          <w:lang w:val="en-US" w:eastAsia="el-GR"/>
        </w:rPr>
        <w:t xml:space="preserve"> (ex Holiday Inn Clichy 4*)</w:t>
      </w:r>
    </w:p>
    <w:p w:rsidR="00BF3660" w:rsidRPr="006E3FE9" w:rsidRDefault="00BF3660" w:rsidP="00BF3660">
      <w:pPr>
        <w:spacing w:after="0" w:line="240" w:lineRule="auto"/>
        <w:jc w:val="center"/>
        <w:rPr>
          <w:rFonts w:eastAsia="Times New Roman" w:cs="Calibri"/>
          <w:b/>
          <w:bCs/>
          <w:sz w:val="24"/>
          <w:szCs w:val="24"/>
          <w:lang w:val="en-US" w:eastAsia="el-GR"/>
        </w:rPr>
      </w:pPr>
    </w:p>
    <w:p w:rsidR="00BF3660" w:rsidRPr="0041493B" w:rsidRDefault="00BF3660" w:rsidP="00BF3660">
      <w:pPr>
        <w:spacing w:after="0" w:line="240" w:lineRule="auto"/>
        <w:jc w:val="center"/>
        <w:rPr>
          <w:rFonts w:eastAsia="Times New Roman" w:cs="Calibri"/>
          <w:b/>
          <w:bCs/>
          <w:sz w:val="24"/>
          <w:szCs w:val="24"/>
          <w:lang w:val="en-US" w:eastAsia="el-GR"/>
        </w:rPr>
      </w:pPr>
      <w:r>
        <w:rPr>
          <w:rFonts w:eastAsia="Times New Roman" w:cs="Calibri"/>
          <w:b/>
          <w:bCs/>
          <w:sz w:val="24"/>
          <w:szCs w:val="24"/>
          <w:lang w:val="en-US" w:eastAsia="el-GR"/>
        </w:rPr>
        <w:t>EARLY</w:t>
      </w:r>
      <w:r w:rsidRPr="0041493B">
        <w:rPr>
          <w:rFonts w:eastAsia="Times New Roman" w:cs="Calibri"/>
          <w:b/>
          <w:bCs/>
          <w:sz w:val="24"/>
          <w:szCs w:val="24"/>
          <w:lang w:val="en-US" w:eastAsia="el-GR"/>
        </w:rPr>
        <w:t xml:space="preserve"> </w:t>
      </w:r>
      <w:r>
        <w:rPr>
          <w:rFonts w:eastAsia="Times New Roman" w:cs="Calibri"/>
          <w:b/>
          <w:bCs/>
          <w:sz w:val="24"/>
          <w:szCs w:val="24"/>
          <w:lang w:val="en-US" w:eastAsia="el-GR"/>
        </w:rPr>
        <w:t>BOOKING</w:t>
      </w:r>
    </w:p>
    <w:p w:rsidR="00BF3660" w:rsidRPr="0041493B" w:rsidRDefault="00BF3660" w:rsidP="00BF3660">
      <w:pPr>
        <w:spacing w:after="0" w:line="240" w:lineRule="auto"/>
        <w:jc w:val="center"/>
        <w:rPr>
          <w:rFonts w:eastAsia="Times New Roman" w:cs="Calibri"/>
          <w:b/>
          <w:bCs/>
          <w:sz w:val="24"/>
          <w:szCs w:val="24"/>
          <w:lang w:val="en-US" w:eastAsia="el-GR"/>
        </w:rPr>
      </w:pPr>
    </w:p>
    <w:p w:rsidR="00BF3660" w:rsidRPr="00475D6E" w:rsidRDefault="00133836" w:rsidP="00BF3660">
      <w:pPr>
        <w:spacing w:after="0" w:line="240" w:lineRule="auto"/>
        <w:jc w:val="center"/>
        <w:rPr>
          <w:rFonts w:eastAsia="Times New Roman" w:cs="Calibri"/>
          <w:b/>
          <w:bCs/>
          <w:sz w:val="24"/>
          <w:szCs w:val="24"/>
          <w:lang w:eastAsia="el-GR"/>
        </w:rPr>
      </w:pPr>
      <w:r>
        <w:rPr>
          <w:rFonts w:eastAsia="Times New Roman" w:cs="Calibri"/>
          <w:b/>
          <w:bCs/>
          <w:noProof/>
          <w:sz w:val="24"/>
          <w:szCs w:val="24"/>
          <w:lang w:eastAsia="el-GR"/>
        </w:rPr>
        <w:pict>
          <v:line id="Ευθεία γραμμή σύνδεσης 1654895298" o:spid="_x0000_s1029" style="position:absolute;left:0;text-align:left;flip:y;z-index:251670528;visibility:visible;mso-position-horizontal-relative:margin;mso-width-relative:margin;mso-height-relative:margin" from="-42pt,19pt" to="475.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" strokecolor="#4472c4" strokeweight=".5pt">
            <v:stroke joinstyle="miter"/>
            <w10:wrap anchorx="margin"/>
          </v:line>
        </w:pict>
      </w:r>
      <w:r w:rsidR="00BF3660" w:rsidRPr="00475D6E">
        <w:rPr>
          <w:rFonts w:eastAsia="Times New Roman" w:cs="Calibri"/>
          <w:b/>
          <w:bCs/>
          <w:sz w:val="24"/>
          <w:szCs w:val="24"/>
          <w:lang w:eastAsia="el-GR"/>
        </w:rPr>
        <w:t xml:space="preserve">Τιμή κατ’άτομο σε δίκλινο                </w:t>
      </w:r>
      <w:r w:rsidR="00BF3660">
        <w:rPr>
          <w:rFonts w:eastAsia="Times New Roman" w:cs="Calibri"/>
          <w:b/>
          <w:bCs/>
          <w:sz w:val="24"/>
          <w:szCs w:val="24"/>
          <w:lang w:eastAsia="el-GR"/>
        </w:rPr>
        <w:t xml:space="preserve">                         </w:t>
      </w:r>
      <w:r w:rsidR="00BF3660" w:rsidRPr="00475D6E">
        <w:rPr>
          <w:rFonts w:eastAsia="Times New Roman" w:cs="Calibri"/>
          <w:b/>
          <w:bCs/>
          <w:sz w:val="24"/>
          <w:szCs w:val="24"/>
          <w:lang w:eastAsia="el-GR"/>
        </w:rPr>
        <w:t xml:space="preserve">      </w:t>
      </w:r>
      <w:r w:rsidR="00BF3660" w:rsidRPr="006E3FE9">
        <w:rPr>
          <w:rFonts w:eastAsia="Times New Roman" w:cs="Calibri"/>
          <w:b/>
          <w:bCs/>
          <w:sz w:val="24"/>
          <w:szCs w:val="24"/>
          <w:lang w:eastAsia="el-GR"/>
        </w:rPr>
        <w:t xml:space="preserve">  5</w:t>
      </w:r>
      <w:r w:rsidR="00BF3660">
        <w:rPr>
          <w:rFonts w:eastAsia="Times New Roman" w:cs="Calibri"/>
          <w:b/>
          <w:bCs/>
          <w:sz w:val="24"/>
          <w:szCs w:val="24"/>
          <w:lang w:eastAsia="el-GR"/>
        </w:rPr>
        <w:t>95</w:t>
      </w:r>
      <w:r w:rsidR="00BF3660" w:rsidRPr="00475D6E">
        <w:rPr>
          <w:rFonts w:eastAsia="Times New Roman" w:cs="Calibri"/>
          <w:b/>
          <w:bCs/>
          <w:sz w:val="24"/>
          <w:szCs w:val="24"/>
          <w:lang w:eastAsia="el-GR"/>
        </w:rPr>
        <w:t xml:space="preserve">€   </w:t>
      </w:r>
      <w:r w:rsidR="00BF3660">
        <w:rPr>
          <w:rFonts w:eastAsia="Times New Roman" w:cs="Calibri"/>
          <w:b/>
          <w:bCs/>
          <w:sz w:val="24"/>
          <w:szCs w:val="24"/>
          <w:lang w:eastAsia="el-GR"/>
        </w:rPr>
        <w:t xml:space="preserve">           </w:t>
      </w:r>
      <w:r w:rsidR="00BF3660" w:rsidRPr="00475D6E">
        <w:rPr>
          <w:rFonts w:eastAsia="Times New Roman" w:cs="Calibri"/>
          <w:b/>
          <w:bCs/>
          <w:sz w:val="24"/>
          <w:szCs w:val="24"/>
          <w:lang w:eastAsia="el-GR"/>
        </w:rPr>
        <w:t xml:space="preserve">                  </w:t>
      </w:r>
      <w:r w:rsidR="00BF3660">
        <w:rPr>
          <w:rFonts w:eastAsia="Times New Roman" w:cs="Calibri"/>
          <w:b/>
          <w:bCs/>
          <w:sz w:val="24"/>
          <w:szCs w:val="24"/>
          <w:lang w:eastAsia="el-GR"/>
        </w:rPr>
        <w:t>655</w:t>
      </w:r>
      <w:r w:rsidR="00BF3660" w:rsidRPr="00475D6E">
        <w:rPr>
          <w:rFonts w:eastAsia="Times New Roman" w:cs="Calibri"/>
          <w:b/>
          <w:bCs/>
          <w:sz w:val="24"/>
          <w:szCs w:val="24"/>
          <w:lang w:eastAsia="el-GR"/>
        </w:rPr>
        <w:t>€</w:t>
      </w:r>
    </w:p>
    <w:p w:rsidR="00BF3660" w:rsidRPr="00475D6E" w:rsidRDefault="00BF3660" w:rsidP="00BF3660">
      <w:pPr>
        <w:spacing w:after="0" w:line="240" w:lineRule="auto"/>
        <w:jc w:val="center"/>
        <w:rPr>
          <w:rFonts w:eastAsia="Times New Roman" w:cs="Calibri"/>
          <w:b/>
          <w:bCs/>
          <w:sz w:val="24"/>
          <w:szCs w:val="24"/>
          <w:lang w:eastAsia="el-GR"/>
        </w:rPr>
      </w:pPr>
    </w:p>
    <w:p w:rsidR="00BF3660" w:rsidRPr="000803E9" w:rsidRDefault="00BF3660" w:rsidP="00BF3660">
      <w:pPr>
        <w:spacing w:after="0" w:line="240" w:lineRule="auto"/>
        <w:jc w:val="center"/>
        <w:rPr>
          <w:rFonts w:eastAsia="Times New Roman" w:cs="Calibri"/>
          <w:b/>
          <w:bCs/>
          <w:sz w:val="24"/>
          <w:szCs w:val="24"/>
          <w:lang w:eastAsia="el-GR"/>
        </w:rPr>
      </w:pPr>
      <w:r w:rsidRPr="00475D6E">
        <w:rPr>
          <w:rFonts w:eastAsia="Times New Roman" w:cs="Calibri"/>
          <w:b/>
          <w:bCs/>
          <w:sz w:val="24"/>
          <w:szCs w:val="24"/>
          <w:lang w:eastAsia="el-GR"/>
        </w:rPr>
        <w:t xml:space="preserve">Τιμή σε μονόκλινο                                 </w:t>
      </w:r>
      <w:r>
        <w:rPr>
          <w:rFonts w:eastAsia="Times New Roman" w:cs="Calibri"/>
          <w:b/>
          <w:bCs/>
          <w:sz w:val="24"/>
          <w:szCs w:val="24"/>
          <w:lang w:eastAsia="el-GR"/>
        </w:rPr>
        <w:t xml:space="preserve">                         </w:t>
      </w:r>
      <w:r w:rsidRPr="00475D6E">
        <w:rPr>
          <w:rFonts w:eastAsia="Times New Roman" w:cs="Calibri"/>
          <w:b/>
          <w:bCs/>
          <w:sz w:val="24"/>
          <w:szCs w:val="24"/>
          <w:lang w:eastAsia="el-GR"/>
        </w:rPr>
        <w:t xml:space="preserve">   </w:t>
      </w:r>
      <w:r w:rsidRPr="006E3FE9">
        <w:rPr>
          <w:rFonts w:eastAsia="Times New Roman" w:cs="Calibri"/>
          <w:b/>
          <w:bCs/>
          <w:sz w:val="24"/>
          <w:szCs w:val="24"/>
          <w:lang w:eastAsia="el-GR"/>
        </w:rPr>
        <w:t xml:space="preserve"> </w:t>
      </w:r>
      <w:r w:rsidRPr="00203E06">
        <w:rPr>
          <w:rFonts w:eastAsia="Times New Roman" w:cs="Calibri"/>
          <w:b/>
          <w:bCs/>
          <w:sz w:val="24"/>
          <w:szCs w:val="24"/>
          <w:lang w:eastAsia="el-GR"/>
        </w:rPr>
        <w:t xml:space="preserve"> </w:t>
      </w:r>
      <w:r w:rsidRPr="006E3FE9">
        <w:rPr>
          <w:rFonts w:eastAsia="Times New Roman" w:cs="Calibri"/>
          <w:b/>
          <w:bCs/>
          <w:sz w:val="24"/>
          <w:szCs w:val="24"/>
          <w:lang w:eastAsia="el-GR"/>
        </w:rPr>
        <w:t xml:space="preserve"> 7</w:t>
      </w:r>
      <w:r>
        <w:rPr>
          <w:rFonts w:eastAsia="Times New Roman" w:cs="Calibri"/>
          <w:b/>
          <w:bCs/>
          <w:sz w:val="24"/>
          <w:szCs w:val="24"/>
          <w:lang w:eastAsia="el-GR"/>
        </w:rPr>
        <w:t>95</w:t>
      </w:r>
      <w:r w:rsidRPr="00475D6E">
        <w:rPr>
          <w:rFonts w:eastAsia="Times New Roman" w:cs="Calibri"/>
          <w:b/>
          <w:bCs/>
          <w:sz w:val="24"/>
          <w:szCs w:val="24"/>
          <w:lang w:eastAsia="el-GR"/>
        </w:rPr>
        <w:t xml:space="preserve">€                        </w:t>
      </w:r>
      <w:r>
        <w:rPr>
          <w:rFonts w:eastAsia="Times New Roman" w:cs="Calibri"/>
          <w:b/>
          <w:bCs/>
          <w:sz w:val="24"/>
          <w:szCs w:val="24"/>
          <w:lang w:eastAsia="el-GR"/>
        </w:rPr>
        <w:t xml:space="preserve">   </w:t>
      </w:r>
      <w:r w:rsidRPr="006E3FE9">
        <w:rPr>
          <w:rFonts w:eastAsia="Times New Roman" w:cs="Calibri"/>
          <w:b/>
          <w:bCs/>
          <w:sz w:val="24"/>
          <w:szCs w:val="24"/>
          <w:lang w:eastAsia="el-GR"/>
        </w:rPr>
        <w:t xml:space="preserve"> </w:t>
      </w:r>
      <w:r>
        <w:rPr>
          <w:rFonts w:eastAsia="Times New Roman" w:cs="Calibri"/>
          <w:b/>
          <w:bCs/>
          <w:sz w:val="24"/>
          <w:szCs w:val="24"/>
          <w:lang w:eastAsia="el-GR"/>
        </w:rPr>
        <w:t xml:space="preserve">   </w:t>
      </w:r>
      <w:r w:rsidRPr="006E3FE9">
        <w:rPr>
          <w:rFonts w:eastAsia="Times New Roman" w:cs="Calibri"/>
          <w:b/>
          <w:bCs/>
          <w:sz w:val="24"/>
          <w:szCs w:val="24"/>
          <w:lang w:eastAsia="el-GR"/>
        </w:rPr>
        <w:t xml:space="preserve"> </w:t>
      </w:r>
      <w:r>
        <w:rPr>
          <w:rFonts w:eastAsia="Times New Roman" w:cs="Calibri"/>
          <w:b/>
          <w:bCs/>
          <w:sz w:val="24"/>
          <w:szCs w:val="24"/>
          <w:lang w:eastAsia="el-GR"/>
        </w:rPr>
        <w:t>85</w:t>
      </w:r>
      <w:r w:rsidRPr="00687921">
        <w:rPr>
          <w:rFonts w:eastAsia="Times New Roman" w:cs="Calibri"/>
          <w:b/>
          <w:bCs/>
          <w:sz w:val="24"/>
          <w:szCs w:val="24"/>
          <w:lang w:eastAsia="el-GR"/>
        </w:rPr>
        <w:t>5</w:t>
      </w:r>
      <w:r w:rsidRPr="00475D6E">
        <w:rPr>
          <w:rFonts w:eastAsia="Times New Roman" w:cs="Calibri"/>
          <w:b/>
          <w:bCs/>
          <w:sz w:val="24"/>
          <w:szCs w:val="24"/>
          <w:lang w:eastAsia="el-GR"/>
        </w:rPr>
        <w:t>€</w:t>
      </w:r>
    </w:p>
    <w:p w:rsidR="00BF3660" w:rsidRPr="00475D6E" w:rsidRDefault="00133836" w:rsidP="00BF3660">
      <w:pPr>
        <w:spacing w:after="0" w:line="240" w:lineRule="auto"/>
        <w:jc w:val="center"/>
        <w:rPr>
          <w:rFonts w:eastAsia="Times New Roman" w:cs="Calibri"/>
          <w:b/>
          <w:bCs/>
          <w:sz w:val="24"/>
          <w:szCs w:val="24"/>
          <w:lang w:eastAsia="el-GR"/>
        </w:rPr>
      </w:pPr>
      <w:r>
        <w:rPr>
          <w:rFonts w:eastAsia="Times New Roman" w:cs="Calibri"/>
          <w:b/>
          <w:bCs/>
          <w:noProof/>
          <w:sz w:val="24"/>
          <w:szCs w:val="24"/>
          <w:lang w:eastAsia="el-GR"/>
        </w:rPr>
        <w:pict>
          <v:line id="Ευθεία γραμμή σύνδεσης 13218025" o:spid="_x0000_s1028" style="position:absolute;left:0;text-align:left;flip:y;z-index:251671552;visibility:visible;mso-position-horizontal-relative:margin;mso-width-relative:margin;mso-height-relative:margin" from="-42pt,8pt" to="476.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" strokecolor="#4472c4" strokeweight=".5pt">
            <v:stroke joinstyle="miter"/>
            <w10:wrap anchorx="margin"/>
          </v:line>
        </w:pict>
      </w:r>
    </w:p>
    <w:p w:rsidR="00BF3660" w:rsidRPr="00475D6E" w:rsidRDefault="00BF3660" w:rsidP="00BF3660">
      <w:pPr>
        <w:spacing w:after="0" w:line="240" w:lineRule="auto"/>
        <w:rPr>
          <w:rFonts w:eastAsia="Times New Roman" w:cs="Calibri"/>
          <w:b/>
          <w:bCs/>
          <w:sz w:val="24"/>
          <w:szCs w:val="24"/>
          <w:lang w:eastAsia="el-GR"/>
        </w:rPr>
      </w:pPr>
      <w:r w:rsidRPr="00475D6E">
        <w:rPr>
          <w:rFonts w:eastAsia="Times New Roman" w:cs="Calibri"/>
          <w:b/>
          <w:bCs/>
          <w:sz w:val="24"/>
          <w:szCs w:val="24"/>
          <w:lang w:eastAsia="el-GR"/>
        </w:rPr>
        <w:t>Παιδική τιμή σε τρίκλινο</w:t>
      </w:r>
    </w:p>
    <w:p w:rsidR="00BF3660" w:rsidRDefault="00BF3660" w:rsidP="00BF3660">
      <w:pPr>
        <w:spacing w:after="0" w:line="240" w:lineRule="auto"/>
        <w:jc w:val="center"/>
        <w:rPr>
          <w:rFonts w:eastAsia="Times New Roman" w:cs="Calibri"/>
          <w:b/>
          <w:bCs/>
          <w:sz w:val="24"/>
          <w:szCs w:val="24"/>
          <w:lang w:eastAsia="el-GR"/>
        </w:rPr>
      </w:pPr>
      <w:r w:rsidRPr="00475D6E">
        <w:rPr>
          <w:rFonts w:eastAsia="Times New Roman" w:cs="Calibri"/>
          <w:b/>
          <w:bCs/>
          <w:sz w:val="24"/>
          <w:szCs w:val="24"/>
          <w:lang w:eastAsia="el-GR"/>
        </w:rPr>
        <w:t>(έως 1</w:t>
      </w:r>
      <w:r w:rsidRPr="00B15701">
        <w:rPr>
          <w:rFonts w:eastAsia="Times New Roman" w:cs="Calibri"/>
          <w:b/>
          <w:bCs/>
          <w:sz w:val="24"/>
          <w:szCs w:val="24"/>
          <w:lang w:eastAsia="el-GR"/>
        </w:rPr>
        <w:t>2</w:t>
      </w:r>
      <w:r w:rsidRPr="00475D6E">
        <w:rPr>
          <w:rFonts w:eastAsia="Times New Roman" w:cs="Calibri"/>
          <w:b/>
          <w:bCs/>
          <w:sz w:val="24"/>
          <w:szCs w:val="24"/>
          <w:lang w:eastAsia="el-GR"/>
        </w:rPr>
        <w:t xml:space="preserve"> ετών)                                             </w:t>
      </w:r>
      <w:r w:rsidRPr="006E3FE9">
        <w:rPr>
          <w:rFonts w:eastAsia="Times New Roman" w:cs="Calibri"/>
          <w:b/>
          <w:bCs/>
          <w:sz w:val="24"/>
          <w:szCs w:val="24"/>
          <w:lang w:eastAsia="el-GR"/>
        </w:rPr>
        <w:t xml:space="preserve"> </w:t>
      </w:r>
      <w:r>
        <w:rPr>
          <w:rFonts w:eastAsia="Times New Roman" w:cs="Calibri"/>
          <w:b/>
          <w:bCs/>
          <w:sz w:val="24"/>
          <w:szCs w:val="24"/>
          <w:lang w:eastAsia="el-GR"/>
        </w:rPr>
        <w:t xml:space="preserve">                         </w:t>
      </w:r>
      <w:r w:rsidRPr="006E3FE9">
        <w:rPr>
          <w:rFonts w:eastAsia="Times New Roman" w:cs="Calibri"/>
          <w:b/>
          <w:bCs/>
          <w:sz w:val="24"/>
          <w:szCs w:val="24"/>
          <w:lang w:eastAsia="el-GR"/>
        </w:rPr>
        <w:t xml:space="preserve"> </w:t>
      </w:r>
      <w:r w:rsidRPr="00475D6E">
        <w:rPr>
          <w:rFonts w:eastAsia="Times New Roman" w:cs="Calibri"/>
          <w:b/>
          <w:bCs/>
          <w:sz w:val="24"/>
          <w:szCs w:val="24"/>
          <w:lang w:eastAsia="el-GR"/>
        </w:rPr>
        <w:t xml:space="preserve"> </w:t>
      </w:r>
      <w:r w:rsidRPr="006E3FE9">
        <w:rPr>
          <w:rFonts w:eastAsia="Times New Roman" w:cs="Calibri"/>
          <w:b/>
          <w:bCs/>
          <w:sz w:val="24"/>
          <w:szCs w:val="24"/>
          <w:lang w:eastAsia="el-GR"/>
        </w:rPr>
        <w:t>4</w:t>
      </w:r>
      <w:r>
        <w:rPr>
          <w:rFonts w:eastAsia="Times New Roman" w:cs="Calibri"/>
          <w:b/>
          <w:bCs/>
          <w:sz w:val="24"/>
          <w:szCs w:val="24"/>
          <w:lang w:eastAsia="el-GR"/>
        </w:rPr>
        <w:t>95</w:t>
      </w:r>
      <w:r w:rsidRPr="00475D6E">
        <w:rPr>
          <w:rFonts w:eastAsia="Times New Roman" w:cs="Calibri"/>
          <w:b/>
          <w:bCs/>
          <w:sz w:val="24"/>
          <w:szCs w:val="24"/>
          <w:lang w:eastAsia="el-GR"/>
        </w:rPr>
        <w:t xml:space="preserve">€                          </w:t>
      </w:r>
      <w:r>
        <w:rPr>
          <w:rFonts w:eastAsia="Times New Roman" w:cs="Calibri"/>
          <w:b/>
          <w:bCs/>
          <w:sz w:val="24"/>
          <w:szCs w:val="24"/>
          <w:lang w:eastAsia="el-GR"/>
        </w:rPr>
        <w:t xml:space="preserve">    </w:t>
      </w:r>
      <w:r w:rsidRPr="006E3FE9">
        <w:rPr>
          <w:rFonts w:eastAsia="Times New Roman" w:cs="Calibri"/>
          <w:b/>
          <w:bCs/>
          <w:sz w:val="24"/>
          <w:szCs w:val="24"/>
          <w:lang w:eastAsia="el-GR"/>
        </w:rPr>
        <w:t xml:space="preserve"> </w:t>
      </w:r>
      <w:r w:rsidRPr="00687921">
        <w:rPr>
          <w:rFonts w:eastAsia="Times New Roman" w:cs="Calibri"/>
          <w:b/>
          <w:bCs/>
          <w:sz w:val="24"/>
          <w:szCs w:val="24"/>
          <w:lang w:eastAsia="el-GR"/>
        </w:rPr>
        <w:t xml:space="preserve"> </w:t>
      </w:r>
      <w:r>
        <w:rPr>
          <w:rFonts w:eastAsia="Times New Roman" w:cs="Calibri"/>
          <w:b/>
          <w:bCs/>
          <w:sz w:val="24"/>
          <w:szCs w:val="24"/>
          <w:lang w:eastAsia="el-GR"/>
        </w:rPr>
        <w:t>555</w:t>
      </w:r>
      <w:r w:rsidRPr="00475D6E">
        <w:rPr>
          <w:rFonts w:eastAsia="Times New Roman" w:cs="Calibri"/>
          <w:b/>
          <w:bCs/>
          <w:sz w:val="24"/>
          <w:szCs w:val="24"/>
          <w:lang w:eastAsia="el-GR"/>
        </w:rPr>
        <w:t>€</w:t>
      </w:r>
    </w:p>
    <w:p w:rsidR="00BF3660" w:rsidRPr="00475D6E" w:rsidRDefault="00133836" w:rsidP="00BF3660">
      <w:pPr>
        <w:spacing w:after="0" w:line="240" w:lineRule="auto"/>
        <w:jc w:val="center"/>
        <w:rPr>
          <w:rFonts w:eastAsia="Times New Roman" w:cs="Calibri"/>
          <w:b/>
          <w:bCs/>
          <w:sz w:val="24"/>
          <w:szCs w:val="24"/>
          <w:lang w:eastAsia="el-GR"/>
        </w:rPr>
      </w:pPr>
      <w:r>
        <w:rPr>
          <w:rFonts w:eastAsia="Times New Roman" w:cs="Calibri"/>
          <w:b/>
          <w:bCs/>
          <w:noProof/>
          <w:sz w:val="24"/>
          <w:szCs w:val="24"/>
          <w:lang w:eastAsia="el-GR"/>
        </w:rPr>
        <w:pict>
          <v:line id="Ευθεία γραμμή σύνδεσης 1870178255" o:spid="_x0000_s1027" style="position:absolute;left:0;text-align:left;z-index:251672576;visibility:visible;mso-position-horizontal-relative:margin;mso-width-relative:margin;mso-height-relative:margin" from="-35.25pt,8.25pt" to="483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" strokecolor="#4472c4" strokeweight=".5pt">
            <v:stroke joinstyle="miter"/>
            <w10:wrap anchorx="margin"/>
          </v:line>
        </w:pict>
      </w:r>
    </w:p>
    <w:p w:rsidR="00BF3660" w:rsidRPr="00BF3660" w:rsidRDefault="00BF3660" w:rsidP="00BF3660">
      <w:pPr>
        <w:spacing w:after="0" w:line="240" w:lineRule="auto"/>
        <w:jc w:val="center"/>
        <w:rPr>
          <w:rFonts w:eastAsia="Times New Roman" w:cs="Calibri"/>
          <w:b/>
          <w:bCs/>
          <w:sz w:val="24"/>
          <w:szCs w:val="24"/>
          <w:lang w:eastAsia="el-GR"/>
        </w:rPr>
      </w:pPr>
      <w:r w:rsidRPr="00475D6E">
        <w:rPr>
          <w:rFonts w:eastAsia="Times New Roman" w:cs="Calibri"/>
          <w:b/>
          <w:bCs/>
          <w:sz w:val="24"/>
          <w:szCs w:val="24"/>
          <w:lang w:eastAsia="el-GR"/>
        </w:rPr>
        <w:t>Φόροι</w:t>
      </w:r>
      <w:r w:rsidRPr="00C53010">
        <w:rPr>
          <w:rFonts w:eastAsia="Times New Roman" w:cs="Calibri"/>
          <w:b/>
          <w:bCs/>
          <w:sz w:val="24"/>
          <w:szCs w:val="24"/>
          <w:lang w:eastAsia="el-GR"/>
        </w:rPr>
        <w:t xml:space="preserve"> </w:t>
      </w:r>
      <w:r w:rsidRPr="00475D6E">
        <w:rPr>
          <w:rFonts w:eastAsia="Times New Roman" w:cs="Calibri"/>
          <w:b/>
          <w:bCs/>
          <w:sz w:val="24"/>
          <w:szCs w:val="24"/>
          <w:lang w:eastAsia="el-GR"/>
        </w:rPr>
        <w:t>αε</w:t>
      </w:r>
      <w:r>
        <w:rPr>
          <w:rFonts w:eastAsia="Times New Roman" w:cs="Calibri"/>
          <w:b/>
          <w:bCs/>
          <w:sz w:val="24"/>
          <w:szCs w:val="24"/>
          <w:lang w:eastAsia="el-GR"/>
        </w:rPr>
        <w:t xml:space="preserve">ροδρομίων &amp; ξενοδοχείων                             </w:t>
      </w:r>
      <w:r w:rsidRPr="008929C0">
        <w:rPr>
          <w:rFonts w:eastAsia="Times New Roman" w:cs="Calibri"/>
          <w:b/>
          <w:bCs/>
          <w:sz w:val="24"/>
          <w:szCs w:val="24"/>
          <w:lang w:eastAsia="el-GR"/>
        </w:rPr>
        <w:t xml:space="preserve"> </w:t>
      </w:r>
      <w:r>
        <w:rPr>
          <w:rFonts w:eastAsia="Times New Roman" w:cs="Calibri"/>
          <w:b/>
          <w:bCs/>
          <w:sz w:val="24"/>
          <w:szCs w:val="24"/>
          <w:lang w:eastAsia="el-GR"/>
        </w:rPr>
        <w:t xml:space="preserve"> </w:t>
      </w:r>
      <w:r w:rsidRPr="006E3FE9">
        <w:rPr>
          <w:rFonts w:eastAsia="Times New Roman" w:cs="Calibri"/>
          <w:b/>
          <w:bCs/>
          <w:sz w:val="24"/>
          <w:szCs w:val="24"/>
          <w:lang w:eastAsia="el-GR"/>
        </w:rPr>
        <w:t xml:space="preserve"> </w:t>
      </w:r>
      <w:r w:rsidRPr="00C53010">
        <w:rPr>
          <w:rFonts w:eastAsia="Times New Roman" w:cs="Calibri"/>
          <w:b/>
          <w:bCs/>
          <w:sz w:val="24"/>
          <w:szCs w:val="24"/>
          <w:lang w:eastAsia="el-GR"/>
        </w:rPr>
        <w:t xml:space="preserve">225€                             </w:t>
      </w:r>
      <w:r w:rsidRPr="006E3FE9">
        <w:rPr>
          <w:rFonts w:eastAsia="Times New Roman" w:cs="Calibri"/>
          <w:b/>
          <w:bCs/>
          <w:sz w:val="24"/>
          <w:szCs w:val="24"/>
          <w:lang w:eastAsia="el-GR"/>
        </w:rPr>
        <w:t xml:space="preserve">  </w:t>
      </w:r>
      <w:r w:rsidRPr="00C53010">
        <w:rPr>
          <w:rFonts w:eastAsia="Times New Roman" w:cs="Calibri"/>
          <w:b/>
          <w:bCs/>
          <w:sz w:val="24"/>
          <w:szCs w:val="24"/>
          <w:lang w:eastAsia="el-GR"/>
        </w:rPr>
        <w:t xml:space="preserve"> 225€</w:t>
      </w:r>
    </w:p>
    <w:p w:rsidR="006E3FE9" w:rsidRPr="000D5A99" w:rsidRDefault="006E3FE9" w:rsidP="006E3FE9">
      <w:pPr>
        <w:keepNext/>
        <w:spacing w:after="0" w:line="240" w:lineRule="auto"/>
        <w:jc w:val="both"/>
        <w:outlineLvl w:val="1"/>
        <w:rPr>
          <w:rFonts w:eastAsia="Times New Roman" w:cs="Calibri"/>
          <w:b/>
          <w:bCs/>
          <w:color w:val="0070C0"/>
          <w:lang/>
        </w:rPr>
      </w:pPr>
      <w:r w:rsidRPr="000D5A99">
        <w:rPr>
          <w:rFonts w:cs="Calibri"/>
          <w:b/>
          <w:bCs/>
          <w:color w:val="0070C0"/>
        </w:rPr>
        <w:t>Περιλαμβάνονται</w:t>
      </w:r>
      <w:r w:rsidRPr="000D5A99">
        <w:rPr>
          <w:rFonts w:eastAsia="Times New Roman" w:cs="Calibri"/>
          <w:b/>
          <w:bCs/>
          <w:color w:val="0070C0"/>
          <w:lang/>
        </w:rPr>
        <w:t>:</w:t>
      </w:r>
    </w:p>
    <w:p w:rsidR="006E3FE9" w:rsidRPr="00CE4EA8" w:rsidRDefault="006E3FE9" w:rsidP="006E3FE9">
      <w:pPr>
        <w:pStyle w:val="a4"/>
        <w:numPr>
          <w:ilvl w:val="0"/>
          <w:numId w:val="5"/>
        </w:numPr>
        <w:spacing w:after="0" w:line="240" w:lineRule="auto"/>
        <w:jc w:val="both"/>
        <w:rPr>
          <w:rFonts w:eastAsia="Times New Roman" w:cs="Tahoma"/>
          <w:lang w:val="el-GR" w:eastAsia="el-GR"/>
        </w:rPr>
      </w:pPr>
      <w:r w:rsidRPr="00CE4EA8">
        <w:rPr>
          <w:rFonts w:eastAsia="Times New Roman" w:cs="Tahoma"/>
          <w:lang w:val="el-GR" w:eastAsia="el-GR"/>
        </w:rPr>
        <w:t>Αεροπορικά εισιτήρια οικονομικής θέσης με απευθείας πτήσεις Αθήνα</w:t>
      </w:r>
      <w:r w:rsidRPr="00C53010">
        <w:rPr>
          <w:rFonts w:eastAsia="Times New Roman" w:cs="Tahoma"/>
          <w:lang w:val="el-GR" w:eastAsia="el-GR"/>
        </w:rPr>
        <w:t xml:space="preserve"> - </w:t>
      </w:r>
      <w:r w:rsidRPr="00CE4EA8">
        <w:rPr>
          <w:rFonts w:eastAsia="Times New Roman" w:cs="Tahoma"/>
          <w:lang w:val="el-GR" w:eastAsia="el-GR"/>
        </w:rPr>
        <w:t xml:space="preserve">Παρίσι </w:t>
      </w:r>
      <w:r w:rsidRPr="00C53010">
        <w:rPr>
          <w:rFonts w:eastAsia="Times New Roman" w:cs="Tahoma"/>
          <w:lang w:val="el-GR" w:eastAsia="el-GR"/>
        </w:rPr>
        <w:t xml:space="preserve">- </w:t>
      </w:r>
      <w:r w:rsidRPr="00CE4EA8">
        <w:rPr>
          <w:rFonts w:eastAsia="Times New Roman" w:cs="Tahoma"/>
          <w:lang w:val="el-GR" w:eastAsia="el-GR"/>
        </w:rPr>
        <w:t xml:space="preserve">Αθήνα με τα υπερσύγχρονα αεροσκάφη </w:t>
      </w:r>
      <w:r w:rsidRPr="00055D42">
        <w:rPr>
          <w:rFonts w:eastAsia="Times New Roman" w:cs="Tahoma"/>
          <w:lang w:eastAsia="el-GR"/>
        </w:rPr>
        <w:t>Airbus</w:t>
      </w:r>
      <w:r w:rsidRPr="00CE4EA8">
        <w:rPr>
          <w:rFonts w:eastAsia="Times New Roman" w:cs="Tahoma"/>
          <w:lang w:val="el-GR" w:eastAsia="el-GR"/>
        </w:rPr>
        <w:t xml:space="preserve"> </w:t>
      </w:r>
      <w:r w:rsidRPr="00055D42">
        <w:rPr>
          <w:rFonts w:eastAsia="Times New Roman" w:cs="Tahoma"/>
          <w:lang w:eastAsia="el-GR"/>
        </w:rPr>
        <w:t>Neo</w:t>
      </w:r>
      <w:r w:rsidRPr="00CE4EA8">
        <w:rPr>
          <w:rFonts w:eastAsia="Times New Roman" w:cs="Tahoma"/>
          <w:lang w:val="el-GR" w:eastAsia="el-GR"/>
        </w:rPr>
        <w:t xml:space="preserve"> της </w:t>
      </w:r>
      <w:r w:rsidRPr="00055D42">
        <w:rPr>
          <w:rFonts w:eastAsia="Times New Roman" w:cs="Tahoma"/>
          <w:lang w:eastAsia="el-GR"/>
        </w:rPr>
        <w:t>Sky</w:t>
      </w:r>
      <w:r w:rsidRPr="00CE4EA8">
        <w:rPr>
          <w:rFonts w:eastAsia="Times New Roman" w:cs="Tahoma"/>
          <w:lang w:val="el-GR" w:eastAsia="el-GR"/>
        </w:rPr>
        <w:t xml:space="preserve"> </w:t>
      </w:r>
      <w:r w:rsidRPr="00055D42">
        <w:rPr>
          <w:rFonts w:eastAsia="Times New Roman" w:cs="Tahoma"/>
          <w:lang w:eastAsia="el-GR"/>
        </w:rPr>
        <w:t>Express</w:t>
      </w:r>
      <w:r w:rsidRPr="00CE4EA8">
        <w:rPr>
          <w:rFonts w:eastAsia="Times New Roman" w:cs="Tahoma"/>
          <w:lang w:val="el-GR" w:eastAsia="el-GR"/>
        </w:rPr>
        <w:t xml:space="preserve">. </w:t>
      </w:r>
    </w:p>
    <w:p w:rsidR="006E3FE9" w:rsidRPr="00C53010" w:rsidRDefault="006E3FE9" w:rsidP="006E3FE9">
      <w:pPr>
        <w:pStyle w:val="a4"/>
        <w:numPr>
          <w:ilvl w:val="0"/>
          <w:numId w:val="5"/>
        </w:numPr>
        <w:spacing w:after="0" w:line="240" w:lineRule="auto"/>
        <w:jc w:val="both"/>
        <w:rPr>
          <w:rFonts w:eastAsia="Times New Roman" w:cs="Tahoma"/>
          <w:lang w:val="el-GR" w:eastAsia="el-GR"/>
        </w:rPr>
      </w:pPr>
      <w:r w:rsidRPr="00C53010">
        <w:rPr>
          <w:rFonts w:eastAsia="Times New Roman" w:cs="Tahoma"/>
          <w:lang w:val="el-GR" w:eastAsia="el-GR"/>
        </w:rPr>
        <w:t>Διαμονή στ</w:t>
      </w:r>
      <w:r>
        <w:rPr>
          <w:rFonts w:eastAsia="Times New Roman" w:cs="Tahoma"/>
          <w:lang w:eastAsia="el-GR"/>
        </w:rPr>
        <w:t>o</w:t>
      </w:r>
      <w:r w:rsidRPr="00C53010">
        <w:rPr>
          <w:rFonts w:eastAsia="Times New Roman" w:cs="Tahoma"/>
          <w:lang w:val="el-GR" w:eastAsia="el-GR"/>
        </w:rPr>
        <w:t xml:space="preserve"> ξενοδοχεί</w:t>
      </w:r>
      <w:r>
        <w:rPr>
          <w:rFonts w:eastAsia="Times New Roman" w:cs="Tahoma"/>
          <w:lang w:val="el-GR" w:eastAsia="el-GR"/>
        </w:rPr>
        <w:t>ο</w:t>
      </w:r>
      <w:r w:rsidRPr="00C53010">
        <w:rPr>
          <w:rFonts w:eastAsia="Times New Roman" w:cs="Tahoma"/>
          <w:lang w:val="el-GR" w:eastAsia="el-GR"/>
        </w:rPr>
        <w:t xml:space="preserve"> </w:t>
      </w:r>
      <w:r w:rsidR="001424B8">
        <w:rPr>
          <w:rFonts w:eastAsia="Times New Roman" w:cs="Tahoma"/>
          <w:lang w:eastAsia="el-GR"/>
        </w:rPr>
        <w:t>Voco</w:t>
      </w:r>
      <w:r w:rsidR="001424B8" w:rsidRPr="008929C0">
        <w:rPr>
          <w:rFonts w:eastAsia="Times New Roman" w:cs="Tahoma"/>
          <w:lang w:val="el-GR" w:eastAsia="el-GR"/>
        </w:rPr>
        <w:t xml:space="preserve"> 4* (</w:t>
      </w:r>
      <w:r w:rsidR="001424B8">
        <w:rPr>
          <w:rFonts w:eastAsia="Times New Roman" w:cs="Tahoma"/>
          <w:lang w:eastAsia="el-GR"/>
        </w:rPr>
        <w:t>ex</w:t>
      </w:r>
      <w:r w:rsidR="001424B8" w:rsidRPr="008929C0">
        <w:rPr>
          <w:rFonts w:eastAsia="Times New Roman" w:cs="Tahoma"/>
          <w:lang w:val="el-GR" w:eastAsia="el-GR"/>
        </w:rPr>
        <w:t xml:space="preserve"> </w:t>
      </w:r>
      <w:r>
        <w:rPr>
          <w:rFonts w:eastAsia="Times New Roman" w:cs="Tahoma"/>
          <w:lang w:eastAsia="el-GR"/>
        </w:rPr>
        <w:t>Holiday</w:t>
      </w:r>
      <w:r w:rsidRPr="00B15701">
        <w:rPr>
          <w:rFonts w:eastAsia="Times New Roman" w:cs="Tahoma"/>
          <w:lang w:val="el-GR" w:eastAsia="el-GR"/>
        </w:rPr>
        <w:t xml:space="preserve"> </w:t>
      </w:r>
      <w:r>
        <w:rPr>
          <w:rFonts w:eastAsia="Times New Roman" w:cs="Tahoma"/>
          <w:lang w:eastAsia="el-GR"/>
        </w:rPr>
        <w:t>Inn</w:t>
      </w:r>
      <w:r w:rsidRPr="00B15701">
        <w:rPr>
          <w:rFonts w:eastAsia="Times New Roman" w:cs="Tahoma"/>
          <w:lang w:val="el-GR" w:eastAsia="el-GR"/>
        </w:rPr>
        <w:t xml:space="preserve"> </w:t>
      </w:r>
      <w:r>
        <w:rPr>
          <w:rFonts w:eastAsia="Times New Roman" w:cs="Tahoma"/>
          <w:lang w:eastAsia="el-GR"/>
        </w:rPr>
        <w:t>Clichy</w:t>
      </w:r>
      <w:r w:rsidRPr="00B15701">
        <w:rPr>
          <w:rFonts w:eastAsia="Times New Roman" w:cs="Tahoma"/>
          <w:lang w:val="el-GR" w:eastAsia="el-GR"/>
        </w:rPr>
        <w:t xml:space="preserve"> 4*</w:t>
      </w:r>
      <w:r w:rsidR="001424B8" w:rsidRPr="008929C0">
        <w:rPr>
          <w:rFonts w:eastAsia="Times New Roman" w:cs="Tahoma"/>
          <w:lang w:val="el-GR" w:eastAsia="el-GR"/>
        </w:rPr>
        <w:t>)</w:t>
      </w:r>
      <w:r w:rsidRPr="00203E06">
        <w:rPr>
          <w:rFonts w:eastAsia="Times New Roman" w:cs="Tahoma"/>
          <w:lang w:val="el-GR" w:eastAsia="el-GR"/>
        </w:rPr>
        <w:t xml:space="preserve">,  </w:t>
      </w:r>
      <w:r>
        <w:rPr>
          <w:rFonts w:eastAsia="Times New Roman" w:cs="Tahoma"/>
          <w:lang w:val="el-GR" w:eastAsia="el-GR"/>
        </w:rPr>
        <w:t>(ή παρόμοιο)</w:t>
      </w:r>
      <w:r w:rsidRPr="00C53010">
        <w:rPr>
          <w:rFonts w:eastAsia="Times New Roman" w:cs="Tahoma"/>
          <w:lang w:val="el-GR" w:eastAsia="el-GR"/>
        </w:rPr>
        <w:t xml:space="preserve">. </w:t>
      </w:r>
    </w:p>
    <w:p w:rsidR="006E3FE9" w:rsidRPr="00055D42" w:rsidRDefault="006E3FE9" w:rsidP="006E3FE9">
      <w:pPr>
        <w:pStyle w:val="a4"/>
        <w:numPr>
          <w:ilvl w:val="0"/>
          <w:numId w:val="5"/>
        </w:numPr>
        <w:spacing w:after="0" w:line="240" w:lineRule="auto"/>
        <w:jc w:val="both"/>
        <w:rPr>
          <w:rFonts w:eastAsia="Times New Roman" w:cs="Tahoma"/>
          <w:lang w:eastAsia="el-GR"/>
        </w:rPr>
      </w:pPr>
      <w:r w:rsidRPr="00055D42">
        <w:rPr>
          <w:rFonts w:eastAsia="Times New Roman" w:cs="Tahoma"/>
          <w:lang w:eastAsia="el-GR"/>
        </w:rPr>
        <w:t xml:space="preserve">Πρωινό μπουφέ καθημερινά. </w:t>
      </w:r>
    </w:p>
    <w:p w:rsidR="006E3FE9" w:rsidRPr="00CE4EA8" w:rsidRDefault="006E3FE9" w:rsidP="006E3FE9">
      <w:pPr>
        <w:pStyle w:val="a4"/>
        <w:numPr>
          <w:ilvl w:val="0"/>
          <w:numId w:val="5"/>
        </w:numPr>
        <w:spacing w:after="0" w:line="240" w:lineRule="auto"/>
        <w:jc w:val="both"/>
        <w:rPr>
          <w:rFonts w:eastAsia="Times New Roman" w:cs="Tahoma"/>
          <w:lang w:val="el-GR" w:eastAsia="el-GR"/>
        </w:rPr>
      </w:pPr>
      <w:r w:rsidRPr="00CE4EA8">
        <w:rPr>
          <w:rFonts w:eastAsia="Times New Roman" w:cs="Tahoma"/>
          <w:lang w:val="el-GR" w:eastAsia="el-GR"/>
        </w:rPr>
        <w:t xml:space="preserve">Περιηγήσεις, εκδρομές, ξεναγήσεις, όπως αναφέρονται στο αναλυτικό πρόγραμμα της εκδρομής. </w:t>
      </w:r>
    </w:p>
    <w:p w:rsidR="006E3FE9" w:rsidRDefault="006E3FE9" w:rsidP="006E3FE9">
      <w:pPr>
        <w:pStyle w:val="a4"/>
        <w:numPr>
          <w:ilvl w:val="0"/>
          <w:numId w:val="5"/>
        </w:numPr>
        <w:spacing w:after="0" w:line="240" w:lineRule="auto"/>
        <w:jc w:val="both"/>
        <w:rPr>
          <w:rFonts w:eastAsia="Times New Roman" w:cs="Tahoma"/>
          <w:lang w:val="el-GR" w:eastAsia="el-GR"/>
        </w:rPr>
      </w:pPr>
      <w:r w:rsidRPr="00CE4EA8">
        <w:rPr>
          <w:rFonts w:eastAsia="Times New Roman" w:cs="Tahoma"/>
          <w:lang w:val="el-GR" w:eastAsia="el-GR"/>
        </w:rPr>
        <w:t xml:space="preserve">Μεταφορές, μετακινήσεις με πούλμαν του γραφείου μας. </w:t>
      </w:r>
    </w:p>
    <w:p w:rsidR="00130BF8" w:rsidRPr="00130BF8" w:rsidRDefault="00130BF8" w:rsidP="006E3FE9">
      <w:pPr>
        <w:pStyle w:val="a4"/>
        <w:numPr>
          <w:ilvl w:val="0"/>
          <w:numId w:val="5"/>
        </w:numPr>
        <w:spacing w:after="0" w:line="240" w:lineRule="auto"/>
        <w:jc w:val="both"/>
        <w:rPr>
          <w:rFonts w:eastAsia="Times New Roman" w:cs="Tahoma"/>
          <w:b/>
          <w:bCs/>
          <w:lang w:val="el-GR" w:eastAsia="el-GR"/>
        </w:rPr>
      </w:pPr>
      <w:r w:rsidRPr="00130BF8">
        <w:rPr>
          <w:rFonts w:eastAsia="Times New Roman" w:cs="Tahoma"/>
          <w:b/>
          <w:bCs/>
          <w:lang w:val="el-GR" w:eastAsia="el-GR"/>
        </w:rPr>
        <w:t>Για την αναχώρηση 22/11</w:t>
      </w:r>
      <w:r>
        <w:rPr>
          <w:rFonts w:eastAsia="Times New Roman" w:cs="Tahoma"/>
          <w:b/>
          <w:bCs/>
          <w:lang w:val="el-GR" w:eastAsia="el-GR"/>
        </w:rPr>
        <w:t>:</w:t>
      </w:r>
      <w:r w:rsidRPr="00130BF8">
        <w:rPr>
          <w:rFonts w:eastAsia="Times New Roman" w:cs="Tahoma"/>
          <w:b/>
          <w:bCs/>
          <w:lang w:val="el-GR" w:eastAsia="el-GR"/>
        </w:rPr>
        <w:t xml:space="preserve"> </w:t>
      </w:r>
      <w:r w:rsidRPr="00130BF8">
        <w:rPr>
          <w:rFonts w:eastAsia="Times New Roman" w:cs="Tahoma"/>
          <w:b/>
          <w:bCs/>
          <w:color w:val="FF0000"/>
          <w:lang w:val="el-GR" w:eastAsia="el-GR"/>
        </w:rPr>
        <w:t>ΔΩΡΟ</w:t>
      </w:r>
      <w:r w:rsidRPr="00130BF8">
        <w:rPr>
          <w:rFonts w:eastAsia="Times New Roman" w:cs="Tahoma"/>
          <w:b/>
          <w:bCs/>
          <w:lang w:val="el-GR" w:eastAsia="el-GR"/>
        </w:rPr>
        <w:t xml:space="preserve"> η ημερήσια εκδρομή στη Νορμανδία.</w:t>
      </w:r>
    </w:p>
    <w:p w:rsidR="006E3FE9" w:rsidRPr="00CE4EA8" w:rsidRDefault="006E3FE9" w:rsidP="006E3FE9">
      <w:pPr>
        <w:pStyle w:val="a4"/>
        <w:numPr>
          <w:ilvl w:val="0"/>
          <w:numId w:val="5"/>
        </w:numPr>
        <w:spacing w:after="0" w:line="240" w:lineRule="auto"/>
        <w:jc w:val="both"/>
        <w:rPr>
          <w:rFonts w:eastAsia="Times New Roman" w:cs="Tahoma"/>
          <w:lang w:val="el-GR" w:eastAsia="el-GR"/>
        </w:rPr>
      </w:pPr>
      <w:r w:rsidRPr="00CE4EA8">
        <w:rPr>
          <w:rFonts w:eastAsia="Times New Roman" w:cs="Tahoma"/>
          <w:lang w:val="el-GR" w:eastAsia="el-GR"/>
        </w:rPr>
        <w:t>Έμπειρος αρχηγός - συνοδός του γραφείου μας.</w:t>
      </w:r>
    </w:p>
    <w:p w:rsidR="006E3FE9" w:rsidRPr="00CE4EA8" w:rsidRDefault="006E3FE9" w:rsidP="006E3FE9">
      <w:pPr>
        <w:pStyle w:val="a4"/>
        <w:numPr>
          <w:ilvl w:val="0"/>
          <w:numId w:val="5"/>
        </w:numPr>
        <w:spacing w:after="0" w:line="240" w:lineRule="auto"/>
        <w:jc w:val="both"/>
        <w:rPr>
          <w:rFonts w:eastAsia="Times New Roman" w:cs="Tahoma"/>
          <w:lang w:val="el-GR" w:eastAsia="el-GR"/>
        </w:rPr>
      </w:pPr>
      <w:r w:rsidRPr="00CE4EA8">
        <w:rPr>
          <w:rFonts w:eastAsia="Times New Roman" w:cs="Tahoma"/>
          <w:lang w:val="el-GR" w:eastAsia="el-GR"/>
        </w:rPr>
        <w:t>Τοπικός ξεναγός  για  την ξενάγηση  στο Μουσείο του Λούβρου</w:t>
      </w:r>
      <w:r>
        <w:rPr>
          <w:rFonts w:eastAsia="Times New Roman" w:cs="Tahoma"/>
          <w:lang w:val="el-GR" w:eastAsia="el-GR"/>
        </w:rPr>
        <w:t xml:space="preserve">. </w:t>
      </w:r>
      <w:r w:rsidRPr="00CE4EA8">
        <w:rPr>
          <w:rFonts w:eastAsia="Times New Roman" w:cs="Tahoma"/>
          <w:lang w:val="el-GR" w:eastAsia="el-GR"/>
        </w:rPr>
        <w:t xml:space="preserve">  </w:t>
      </w:r>
    </w:p>
    <w:p w:rsidR="006E3FE9" w:rsidRPr="00055D42" w:rsidRDefault="006E3FE9" w:rsidP="006E3FE9">
      <w:pPr>
        <w:pStyle w:val="a4"/>
        <w:numPr>
          <w:ilvl w:val="0"/>
          <w:numId w:val="5"/>
        </w:numPr>
        <w:spacing w:after="0" w:line="240" w:lineRule="auto"/>
        <w:jc w:val="both"/>
        <w:rPr>
          <w:rFonts w:eastAsia="Times New Roman" w:cs="Tahoma"/>
          <w:lang w:eastAsia="el-GR"/>
        </w:rPr>
      </w:pPr>
      <w:r w:rsidRPr="00055D42">
        <w:rPr>
          <w:rFonts w:eastAsia="Times New Roman" w:cs="Tahoma"/>
          <w:lang w:eastAsia="el-GR"/>
        </w:rPr>
        <w:t xml:space="preserve">Ασφάλεια αστικής/επαγγελματικής ευθύνης. </w:t>
      </w:r>
    </w:p>
    <w:p w:rsidR="006E3FE9" w:rsidRPr="00055D42" w:rsidRDefault="006E3FE9" w:rsidP="006E3FE9">
      <w:pPr>
        <w:pStyle w:val="a4"/>
        <w:numPr>
          <w:ilvl w:val="0"/>
          <w:numId w:val="5"/>
        </w:numPr>
        <w:spacing w:after="0" w:line="240" w:lineRule="auto"/>
        <w:jc w:val="both"/>
        <w:rPr>
          <w:rFonts w:eastAsia="Times New Roman" w:cs="Tahoma"/>
          <w:lang w:eastAsia="el-GR"/>
        </w:rPr>
      </w:pPr>
      <w:r w:rsidRPr="00055D42">
        <w:rPr>
          <w:rFonts w:eastAsia="Times New Roman" w:cs="Tahoma"/>
          <w:lang w:eastAsia="el-GR"/>
        </w:rPr>
        <w:t xml:space="preserve">Φ.Π.Α. </w:t>
      </w:r>
    </w:p>
    <w:p w:rsidR="006E3FE9" w:rsidRPr="00055D42" w:rsidRDefault="006E3FE9" w:rsidP="006E3FE9">
      <w:pPr>
        <w:pStyle w:val="a4"/>
        <w:numPr>
          <w:ilvl w:val="0"/>
          <w:numId w:val="5"/>
        </w:numPr>
        <w:spacing w:after="0" w:line="240" w:lineRule="auto"/>
        <w:jc w:val="both"/>
        <w:rPr>
          <w:rFonts w:eastAsia="Times New Roman" w:cs="Tahoma"/>
          <w:lang w:eastAsia="el-GR"/>
        </w:rPr>
      </w:pPr>
      <w:r w:rsidRPr="00055D42">
        <w:rPr>
          <w:rFonts w:eastAsia="Times New Roman" w:cs="Tahoma"/>
          <w:lang w:eastAsia="el-GR"/>
        </w:rPr>
        <w:t xml:space="preserve">Μια χειραποσκευή μέχρι 8 κιλά. </w:t>
      </w:r>
    </w:p>
    <w:p w:rsidR="006E3FE9" w:rsidRPr="00A75CDA" w:rsidRDefault="006E3FE9" w:rsidP="006E3FE9">
      <w:pPr>
        <w:pStyle w:val="a4"/>
        <w:numPr>
          <w:ilvl w:val="0"/>
          <w:numId w:val="5"/>
        </w:numPr>
        <w:spacing w:after="0" w:line="240" w:lineRule="auto"/>
        <w:jc w:val="both"/>
        <w:rPr>
          <w:rFonts w:eastAsia="Times New Roman" w:cs="Tahoma"/>
          <w:lang w:eastAsia="el-GR"/>
        </w:rPr>
      </w:pPr>
      <w:r w:rsidRPr="00A75CDA">
        <w:rPr>
          <w:rFonts w:eastAsia="Times New Roman" w:cs="Tahoma"/>
          <w:lang w:eastAsia="el-GR"/>
        </w:rPr>
        <w:t>Μια βαλίτσα μέχρι 20 κιλά.</w:t>
      </w:r>
    </w:p>
    <w:p w:rsidR="006E3FE9" w:rsidRDefault="006E3FE9" w:rsidP="006E3FE9">
      <w:pPr>
        <w:spacing w:after="0" w:line="240" w:lineRule="auto"/>
        <w:jc w:val="both"/>
        <w:rPr>
          <w:rFonts w:eastAsia="Times New Roman" w:cs="Calibri"/>
          <w:lang w:eastAsia="el-GR"/>
        </w:rPr>
      </w:pPr>
    </w:p>
    <w:p w:rsidR="006E3FE9" w:rsidRDefault="006E3FE9" w:rsidP="006E3FE9">
      <w:pPr>
        <w:keepNext/>
        <w:spacing w:after="0" w:line="240" w:lineRule="auto"/>
        <w:jc w:val="both"/>
        <w:outlineLvl w:val="1"/>
        <w:rPr>
          <w:rFonts w:eastAsia="Times New Roman" w:cs="Calibri"/>
          <w:b/>
          <w:bCs/>
          <w:color w:val="0070C0"/>
          <w:lang/>
        </w:rPr>
      </w:pPr>
      <w:r w:rsidRPr="000D5A99">
        <w:rPr>
          <w:rFonts w:eastAsia="Times New Roman" w:cs="Calibri"/>
          <w:b/>
          <w:bCs/>
          <w:color w:val="0070C0"/>
          <w:lang/>
        </w:rPr>
        <w:t>Δεν περιλαμβάνονται:</w:t>
      </w:r>
    </w:p>
    <w:p w:rsidR="006E3FE9" w:rsidRPr="000D5A99" w:rsidRDefault="006E3FE9" w:rsidP="006E3FE9">
      <w:pPr>
        <w:keepNext/>
        <w:spacing w:after="0" w:line="240" w:lineRule="auto"/>
        <w:jc w:val="both"/>
        <w:outlineLvl w:val="1"/>
        <w:rPr>
          <w:rFonts w:eastAsia="Times New Roman" w:cs="Calibri"/>
          <w:b/>
          <w:bCs/>
          <w:color w:val="0070C0"/>
          <w:lang/>
        </w:rPr>
      </w:pPr>
    </w:p>
    <w:p w:rsidR="006E3FE9" w:rsidRDefault="006E3FE9" w:rsidP="006E3FE9">
      <w:pPr>
        <w:pStyle w:val="a4"/>
        <w:numPr>
          <w:ilvl w:val="0"/>
          <w:numId w:val="6"/>
        </w:numPr>
        <w:spacing w:after="0" w:line="240" w:lineRule="auto"/>
        <w:rPr>
          <w:rFonts w:cs="Calibri"/>
          <w:lang w:val="el-GR"/>
        </w:rPr>
      </w:pPr>
      <w:r w:rsidRPr="00A75CDA">
        <w:rPr>
          <w:rFonts w:cs="Calibri"/>
          <w:lang w:val="el-GR"/>
        </w:rPr>
        <w:t>Φόροι αεροδρομίων</w:t>
      </w:r>
      <w:r>
        <w:rPr>
          <w:rFonts w:cs="Calibri"/>
          <w:lang w:val="el-GR"/>
        </w:rPr>
        <w:t xml:space="preserve"> &amp; ξενοδοχείων</w:t>
      </w:r>
      <w:r w:rsidRPr="00A75CDA">
        <w:rPr>
          <w:rFonts w:cs="Calibri"/>
          <w:lang w:val="el-GR"/>
        </w:rPr>
        <w:t xml:space="preserve"> (</w:t>
      </w:r>
      <w:r>
        <w:rPr>
          <w:rFonts w:cs="Calibri"/>
          <w:lang w:val="el-GR"/>
        </w:rPr>
        <w:t>225</w:t>
      </w:r>
      <w:r w:rsidRPr="00A75CDA">
        <w:rPr>
          <w:rFonts w:cs="Calibri"/>
          <w:lang w:val="el-GR"/>
        </w:rPr>
        <w:t xml:space="preserve">,00€ κατ’ άτομο). </w:t>
      </w:r>
    </w:p>
    <w:p w:rsidR="00AE536D" w:rsidRPr="00A75CDA" w:rsidRDefault="00AE536D" w:rsidP="006E3FE9">
      <w:pPr>
        <w:pStyle w:val="a4"/>
        <w:numPr>
          <w:ilvl w:val="0"/>
          <w:numId w:val="6"/>
        </w:numPr>
        <w:spacing w:after="0" w:line="240" w:lineRule="auto"/>
        <w:rPr>
          <w:rFonts w:cs="Calibri"/>
          <w:lang w:val="el-GR"/>
        </w:rPr>
      </w:pPr>
      <w:r>
        <w:rPr>
          <w:rFonts w:cs="Calibri"/>
        </w:rPr>
        <w:t>Checkpoints (20€).</w:t>
      </w:r>
    </w:p>
    <w:p w:rsidR="006E3FE9" w:rsidRPr="00A75CDA" w:rsidRDefault="006E3FE9" w:rsidP="006E3FE9">
      <w:pPr>
        <w:pStyle w:val="a4"/>
        <w:numPr>
          <w:ilvl w:val="0"/>
          <w:numId w:val="6"/>
        </w:numPr>
        <w:spacing w:after="0" w:line="240" w:lineRule="auto"/>
        <w:rPr>
          <w:rFonts w:cs="Calibri"/>
          <w:lang w:val="el-GR"/>
        </w:rPr>
      </w:pPr>
      <w:r w:rsidRPr="00A75CDA">
        <w:rPr>
          <w:rFonts w:cs="Calibri"/>
          <w:lang w:val="el-GR"/>
        </w:rPr>
        <w:t xml:space="preserve">Ότι ρητά αναφέρεται ως προαιρετικό ή προτεινόμενο.  </w:t>
      </w:r>
    </w:p>
    <w:p w:rsidR="006E3FE9" w:rsidRPr="00A75CDA" w:rsidRDefault="006E3FE9" w:rsidP="006E3FE9">
      <w:pPr>
        <w:pStyle w:val="a4"/>
        <w:numPr>
          <w:ilvl w:val="0"/>
          <w:numId w:val="6"/>
        </w:numPr>
        <w:spacing w:after="0" w:line="240" w:lineRule="auto"/>
        <w:rPr>
          <w:rFonts w:cs="Calibri"/>
          <w:lang w:val="el-GR"/>
        </w:rPr>
      </w:pPr>
      <w:bookmarkStart w:id="1" w:name="_Hlk103171401"/>
      <w:r w:rsidRPr="00A75CDA">
        <w:rPr>
          <w:rFonts w:cs="Calibri"/>
          <w:lang w:val="el-GR"/>
        </w:rPr>
        <w:t xml:space="preserve">Είσοδος στο Πάρκο της </w:t>
      </w:r>
      <w:r w:rsidRPr="00A75CDA">
        <w:rPr>
          <w:rFonts w:cs="Calibri"/>
        </w:rPr>
        <w:t>Disney</w:t>
      </w:r>
      <w:r>
        <w:rPr>
          <w:rFonts w:cs="Calibri"/>
          <w:lang w:val="el-GR"/>
        </w:rPr>
        <w:t xml:space="preserve"> </w:t>
      </w:r>
      <w:r w:rsidRPr="00A75CDA">
        <w:rPr>
          <w:rFonts w:cs="Calibri"/>
          <w:lang w:val="el-GR"/>
        </w:rPr>
        <w:t xml:space="preserve">(1 πάρκο) κόστος κατ ’άτομο: ενήλικας </w:t>
      </w:r>
      <w:r>
        <w:rPr>
          <w:rFonts w:cs="Calibri"/>
          <w:lang w:val="el-GR"/>
        </w:rPr>
        <w:t>(</w:t>
      </w:r>
      <w:r w:rsidRPr="00A75CDA">
        <w:rPr>
          <w:rFonts w:cs="Calibri"/>
          <w:lang w:val="el-GR"/>
        </w:rPr>
        <w:t>100€</w:t>
      </w:r>
      <w:r>
        <w:rPr>
          <w:rFonts w:cs="Calibri"/>
          <w:lang w:val="el-GR"/>
        </w:rPr>
        <w:t>)</w:t>
      </w:r>
      <w:r w:rsidRPr="00A75CDA">
        <w:rPr>
          <w:rFonts w:cs="Calibri"/>
          <w:lang w:val="el-GR"/>
        </w:rPr>
        <w:t xml:space="preserve"> / παιδί</w:t>
      </w:r>
      <w:r w:rsidR="005B6A60">
        <w:rPr>
          <w:rFonts w:cs="Calibri"/>
          <w:lang w:val="el-GR"/>
        </w:rPr>
        <w:t xml:space="preserve"> μέχρι 11 ετών</w:t>
      </w:r>
      <w:r w:rsidRPr="00A75CDA">
        <w:rPr>
          <w:rFonts w:cs="Calibri"/>
          <w:lang w:val="el-GR"/>
        </w:rPr>
        <w:t xml:space="preserve"> </w:t>
      </w:r>
      <w:r>
        <w:rPr>
          <w:rFonts w:cs="Calibri"/>
          <w:lang w:val="el-GR"/>
        </w:rPr>
        <w:t>(</w:t>
      </w:r>
      <w:r w:rsidRPr="00A75CDA">
        <w:rPr>
          <w:rFonts w:cs="Calibri"/>
          <w:lang w:val="el-GR"/>
        </w:rPr>
        <w:t>90€</w:t>
      </w:r>
      <w:r>
        <w:rPr>
          <w:rFonts w:cs="Calibri"/>
          <w:lang w:val="el-GR"/>
        </w:rPr>
        <w:t>)</w:t>
      </w:r>
    </w:p>
    <w:bookmarkEnd w:id="1"/>
    <w:p w:rsidR="006E3FE9" w:rsidRPr="00A75CDA" w:rsidRDefault="006E3FE9" w:rsidP="006E3FE9">
      <w:pPr>
        <w:pStyle w:val="a4"/>
        <w:numPr>
          <w:ilvl w:val="0"/>
          <w:numId w:val="6"/>
        </w:numPr>
        <w:spacing w:after="0" w:line="240" w:lineRule="auto"/>
        <w:rPr>
          <w:rFonts w:cs="Calibri"/>
          <w:lang w:val="el-GR"/>
        </w:rPr>
      </w:pPr>
      <w:r w:rsidRPr="00A75CDA">
        <w:rPr>
          <w:rFonts w:cs="Calibri"/>
          <w:lang w:val="el-GR"/>
        </w:rPr>
        <w:lastRenderedPageBreak/>
        <w:t>Είσοδος στο Μουσείο του Λούβρου</w:t>
      </w:r>
      <w:r w:rsidR="005B6A60">
        <w:rPr>
          <w:rFonts w:cs="Calibri"/>
          <w:lang w:val="el-GR"/>
        </w:rPr>
        <w:t xml:space="preserve"> (4</w:t>
      </w:r>
      <w:r w:rsidR="00064CB9" w:rsidRPr="008929C0">
        <w:rPr>
          <w:rFonts w:cs="Calibri"/>
          <w:lang w:val="el-GR"/>
        </w:rPr>
        <w:t>5</w:t>
      </w:r>
      <w:r w:rsidR="005B6A60">
        <w:rPr>
          <w:rFonts w:cs="Calibri"/>
          <w:lang w:val="el-GR"/>
        </w:rPr>
        <w:t xml:space="preserve">€/ανά ταξιδιώτη και </w:t>
      </w:r>
      <w:r w:rsidR="0052670B">
        <w:rPr>
          <w:rFonts w:cs="Calibri"/>
          <w:lang w:val="el-GR"/>
        </w:rPr>
        <w:t>3</w:t>
      </w:r>
      <w:r w:rsidR="005B6A60">
        <w:rPr>
          <w:rFonts w:cs="Calibri"/>
          <w:lang w:val="el-GR"/>
        </w:rPr>
        <w:t>0€/ανά παιδί)</w:t>
      </w:r>
      <w:r w:rsidRPr="00A75CDA">
        <w:rPr>
          <w:rFonts w:cs="Calibri"/>
          <w:lang w:val="el-GR"/>
        </w:rPr>
        <w:t xml:space="preserve">. </w:t>
      </w:r>
    </w:p>
    <w:p w:rsidR="007F5CC2" w:rsidRDefault="007F5CC2" w:rsidP="007F5CC2">
      <w:pPr>
        <w:pStyle w:val="a4"/>
        <w:numPr>
          <w:ilvl w:val="0"/>
          <w:numId w:val="6"/>
        </w:numPr>
        <w:spacing w:after="0" w:line="240" w:lineRule="auto"/>
        <w:rPr>
          <w:rFonts w:cs="Calibri"/>
          <w:lang w:val="el-GR"/>
        </w:rPr>
      </w:pPr>
      <w:r w:rsidRPr="00A8554C">
        <w:rPr>
          <w:rFonts w:cs="Calibri"/>
          <w:lang w:val="el-GR"/>
        </w:rPr>
        <w:t>Είσοδος στην Όπερα (14€ ενήλικας + 10€ το παιδικό (12 – 25 χρονών) &amp; 12 χρονών και κάτω δωρεάν.</w:t>
      </w:r>
    </w:p>
    <w:p w:rsidR="006E3FE9" w:rsidRPr="00A75CDA" w:rsidRDefault="006E3FE9" w:rsidP="006E3FE9">
      <w:pPr>
        <w:pStyle w:val="a4"/>
        <w:numPr>
          <w:ilvl w:val="0"/>
          <w:numId w:val="6"/>
        </w:numPr>
        <w:spacing w:after="0" w:line="240" w:lineRule="auto"/>
        <w:rPr>
          <w:rFonts w:cs="Calibri"/>
        </w:rPr>
      </w:pPr>
      <w:r w:rsidRPr="00A75CDA">
        <w:rPr>
          <w:rFonts w:cs="Calibri"/>
        </w:rPr>
        <w:t>Προαιρετική ασφάλεια Covid-19 (20€).</w:t>
      </w:r>
    </w:p>
    <w:p w:rsidR="006E3FE9" w:rsidRDefault="006E3FE9" w:rsidP="006E3FE9">
      <w:pPr>
        <w:spacing w:after="0" w:line="240" w:lineRule="auto"/>
        <w:rPr>
          <w:rFonts w:cs="Calibri"/>
        </w:rPr>
      </w:pPr>
    </w:p>
    <w:tbl>
      <w:tblPr>
        <w:tblpPr w:leftFromText="180" w:rightFromText="180" w:vertAnchor="text" w:horzAnchor="page" w:tblpX="1156" w:tblpY="129"/>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68"/>
      </w:tblGrid>
      <w:tr w:rsidR="006E3FE9" w:rsidRPr="00EF51D5" w:rsidTr="0066088B">
        <w:trPr>
          <w:trHeight w:val="1122"/>
        </w:trPr>
        <w:tc>
          <w:tcPr>
            <w:tcW w:w="10468" w:type="dxa"/>
            <w:shd w:val="clear" w:color="auto" w:fill="auto"/>
          </w:tcPr>
          <w:p w:rsidR="006E3FE9" w:rsidRPr="00EF51D5" w:rsidRDefault="006E3FE9" w:rsidP="0066088B">
            <w:pPr>
              <w:spacing w:after="0" w:line="240" w:lineRule="auto"/>
              <w:rPr>
                <w:rFonts w:ascii="Times New Roman" w:eastAsia="Times New Roman" w:hAnsi="Times New Roman" w:cs="Calibri"/>
                <w:b/>
                <w:bCs/>
                <w:color w:val="0070C0"/>
                <w:sz w:val="28"/>
                <w:szCs w:val="28"/>
                <w:u w:val="single"/>
                <w:lang w:eastAsia="el-GR"/>
              </w:rPr>
            </w:pPr>
            <w:r w:rsidRPr="00EF51D5">
              <w:rPr>
                <w:rFonts w:ascii="Times New Roman" w:eastAsia="Times New Roman" w:hAnsi="Times New Roman"/>
                <w:noProof/>
                <w:sz w:val="24"/>
                <w:szCs w:val="24"/>
                <w:lang w:eastAsia="el-GR"/>
              </w:rPr>
              <w:drawing>
                <wp:anchor distT="0" distB="0" distL="114300" distR="114300" simplePos="0" relativeHeight="251668480" behindDoc="1" locked="0" layoutInCell="1" allowOverlap="1">
                  <wp:simplePos x="0" y="0"/>
                  <wp:positionH relativeFrom="column">
                    <wp:posOffset>4519295</wp:posOffset>
                  </wp:positionH>
                  <wp:positionV relativeFrom="paragraph">
                    <wp:posOffset>175260</wp:posOffset>
                  </wp:positionV>
                  <wp:extent cx="1876425" cy="490855"/>
                  <wp:effectExtent l="0" t="0" r="9525" b="4445"/>
                  <wp:wrapTight wrapText="bothSides">
                    <wp:wrapPolygon edited="0">
                      <wp:start x="0" y="0"/>
                      <wp:lineTo x="0" y="20957"/>
                      <wp:lineTo x="21490" y="20957"/>
                      <wp:lineTo x="21490" y="0"/>
                      <wp:lineTo x="0" y="0"/>
                    </wp:wrapPolygon>
                  </wp:wrapTight>
                  <wp:docPr id="16" name="Εικόνα 16"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descr="A blue text on a white background&#10;&#10;Description automatically generated"/>
                          <pic:cNvPicPr/>
                        </pic:nvPicPr>
                        <pic:blipFill rotWithShape="1">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bwMode="auto">
                          <a:xfrm>
                            <a:off x="0" y="0"/>
                            <a:ext cx="1876425" cy="4908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EF51D5">
              <w:rPr>
                <w:rFonts w:ascii="Times New Roman" w:eastAsia="Times New Roman" w:hAnsi="Times New Roman" w:cs="Calibri"/>
                <w:b/>
                <w:bCs/>
                <w:color w:val="0070C0"/>
                <w:sz w:val="28"/>
                <w:szCs w:val="28"/>
                <w:u w:val="single"/>
                <w:lang w:eastAsia="el-GR"/>
              </w:rPr>
              <w:t xml:space="preserve">Πτήσεις </w:t>
            </w:r>
          </w:p>
          <w:p w:rsidR="006E3FE9" w:rsidRPr="00F2738B" w:rsidRDefault="006E3FE9" w:rsidP="0066088B">
            <w:pPr>
              <w:spacing w:after="0" w:line="240" w:lineRule="auto"/>
              <w:rPr>
                <w:rFonts w:asciiTheme="minorHAnsi" w:eastAsia="Times New Roman" w:hAnsiTheme="minorHAnsi" w:cstheme="minorHAnsi"/>
                <w:b/>
                <w:color w:val="333333"/>
                <w:sz w:val="28"/>
                <w:szCs w:val="28"/>
                <w:lang w:eastAsia="el-GR"/>
              </w:rPr>
            </w:pPr>
            <w:r w:rsidRPr="00F2738B">
              <w:rPr>
                <w:rFonts w:asciiTheme="minorHAnsi" w:eastAsia="Times New Roman" w:hAnsiTheme="minorHAnsi" w:cstheme="minorHAnsi"/>
                <w:b/>
                <w:color w:val="333333"/>
                <w:sz w:val="28"/>
                <w:szCs w:val="28"/>
                <w:lang w:eastAsia="el-GR"/>
              </w:rPr>
              <w:t xml:space="preserve">Αναχώρηση:  Αθήνα – </w:t>
            </w:r>
            <w:r>
              <w:rPr>
                <w:rFonts w:asciiTheme="minorHAnsi" w:eastAsia="Times New Roman" w:hAnsiTheme="minorHAnsi" w:cstheme="minorHAnsi"/>
                <w:b/>
                <w:color w:val="333333"/>
                <w:sz w:val="28"/>
                <w:szCs w:val="28"/>
                <w:lang w:eastAsia="el-GR"/>
              </w:rPr>
              <w:t xml:space="preserve">Παρίσι </w:t>
            </w:r>
            <w:r w:rsidRPr="00F2738B">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val="en-US" w:eastAsia="el-GR"/>
              </w:rPr>
              <w:t xml:space="preserve"> </w:t>
            </w:r>
            <w:r>
              <w:rPr>
                <w:rFonts w:asciiTheme="minorHAnsi" w:eastAsia="Times New Roman" w:hAnsiTheme="minorHAnsi" w:cstheme="minorHAnsi"/>
                <w:b/>
                <w:color w:val="333333"/>
                <w:sz w:val="28"/>
                <w:szCs w:val="28"/>
                <w:lang w:eastAsia="el-GR"/>
              </w:rPr>
              <w:t>10</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eastAsia="el-GR"/>
              </w:rPr>
              <w:t>45</w:t>
            </w:r>
            <w:r w:rsidRPr="00F2738B">
              <w:rPr>
                <w:rFonts w:asciiTheme="minorHAnsi" w:eastAsia="Times New Roman" w:hAnsiTheme="minorHAnsi" w:cstheme="minorHAnsi"/>
                <w:b/>
                <w:color w:val="333333"/>
                <w:sz w:val="28"/>
                <w:szCs w:val="28"/>
                <w:lang w:eastAsia="el-GR"/>
              </w:rPr>
              <w:t xml:space="preserve"> - 1</w:t>
            </w:r>
            <w:r>
              <w:rPr>
                <w:rFonts w:asciiTheme="minorHAnsi" w:eastAsia="Times New Roman" w:hAnsiTheme="minorHAnsi" w:cstheme="minorHAnsi"/>
                <w:b/>
                <w:color w:val="333333"/>
                <w:sz w:val="28"/>
                <w:szCs w:val="28"/>
                <w:lang w:eastAsia="el-GR"/>
              </w:rPr>
              <w:t>3</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eastAsia="el-GR"/>
              </w:rPr>
              <w:t>05</w:t>
            </w:r>
            <w:r w:rsidRPr="00F2738B">
              <w:rPr>
                <w:rFonts w:asciiTheme="minorHAnsi" w:eastAsia="Times New Roman" w:hAnsiTheme="minorHAnsi" w:cstheme="minorHAnsi"/>
                <w:b/>
                <w:color w:val="333333"/>
                <w:sz w:val="28"/>
                <w:szCs w:val="28"/>
                <w:lang w:eastAsia="el-GR"/>
              </w:rPr>
              <w:t xml:space="preserve">  </w:t>
            </w:r>
          </w:p>
          <w:p w:rsidR="006E3FE9" w:rsidRPr="00EF51D5" w:rsidRDefault="006E3FE9" w:rsidP="0066088B">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br/>
            </w:r>
            <w:r w:rsidRPr="00F2738B">
              <w:rPr>
                <w:rFonts w:asciiTheme="minorHAnsi" w:eastAsia="Times New Roman" w:hAnsiTheme="minorHAnsi" w:cstheme="minorHAnsi"/>
                <w:b/>
                <w:color w:val="333333"/>
                <w:sz w:val="28"/>
                <w:szCs w:val="28"/>
                <w:lang w:eastAsia="el-GR"/>
              </w:rPr>
              <w:t xml:space="preserve">Επιστροφή:  </w:t>
            </w:r>
            <w:r>
              <w:rPr>
                <w:rFonts w:asciiTheme="minorHAnsi" w:eastAsia="Times New Roman" w:hAnsiTheme="minorHAnsi" w:cstheme="minorHAnsi"/>
                <w:b/>
                <w:color w:val="333333"/>
                <w:sz w:val="28"/>
                <w:szCs w:val="28"/>
                <w:lang w:val="en-US" w:eastAsia="el-GR"/>
              </w:rPr>
              <w:t xml:space="preserve">  </w:t>
            </w:r>
            <w:r>
              <w:rPr>
                <w:rFonts w:asciiTheme="minorHAnsi" w:eastAsia="Times New Roman" w:hAnsiTheme="minorHAnsi" w:cstheme="minorHAnsi"/>
                <w:b/>
                <w:color w:val="333333"/>
                <w:sz w:val="28"/>
                <w:szCs w:val="28"/>
                <w:lang w:eastAsia="el-GR"/>
              </w:rPr>
              <w:t xml:space="preserve">Παρίσι </w:t>
            </w:r>
            <w:r w:rsidRPr="00F2738B">
              <w:rPr>
                <w:rFonts w:asciiTheme="minorHAnsi" w:eastAsia="Times New Roman" w:hAnsiTheme="minorHAnsi" w:cstheme="minorHAnsi"/>
                <w:b/>
                <w:color w:val="333333"/>
                <w:sz w:val="28"/>
                <w:szCs w:val="28"/>
                <w:lang w:eastAsia="el-GR"/>
              </w:rPr>
              <w:t xml:space="preserve">– Αθήνα </w:t>
            </w:r>
            <w:r w:rsidRPr="000840F9">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 xml:space="preserve">  14</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eastAsia="el-GR"/>
              </w:rPr>
              <w:t>00</w:t>
            </w:r>
            <w:r w:rsidRPr="00F2738B">
              <w:rPr>
                <w:rFonts w:asciiTheme="minorHAnsi" w:eastAsia="Times New Roman" w:hAnsiTheme="minorHAnsi" w:cstheme="minorHAnsi"/>
                <w:b/>
                <w:color w:val="333333"/>
                <w:sz w:val="28"/>
                <w:szCs w:val="28"/>
                <w:lang w:eastAsia="el-GR"/>
              </w:rPr>
              <w:t xml:space="preserve"> - </w:t>
            </w:r>
            <w:r w:rsidRPr="000840F9">
              <w:rPr>
                <w:rFonts w:asciiTheme="minorHAnsi" w:eastAsia="Times New Roman" w:hAnsiTheme="minorHAnsi" w:cstheme="minorHAnsi"/>
                <w:b/>
                <w:color w:val="333333"/>
                <w:sz w:val="28"/>
                <w:szCs w:val="28"/>
                <w:lang w:eastAsia="el-GR"/>
              </w:rPr>
              <w:t>1</w:t>
            </w:r>
            <w:r>
              <w:rPr>
                <w:rFonts w:asciiTheme="minorHAnsi" w:eastAsia="Times New Roman" w:hAnsiTheme="minorHAnsi" w:cstheme="minorHAnsi"/>
                <w:b/>
                <w:color w:val="333333"/>
                <w:sz w:val="28"/>
                <w:szCs w:val="28"/>
                <w:lang w:eastAsia="el-GR"/>
              </w:rPr>
              <w:t>8</w:t>
            </w:r>
            <w:r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eastAsia="el-GR"/>
              </w:rPr>
              <w:t>00</w:t>
            </w:r>
            <w:r w:rsidRPr="00EF51D5">
              <w:rPr>
                <w:rFonts w:ascii="Times New Roman" w:eastAsia="Times New Roman" w:hAnsi="Times New Roman" w:cs="Calibri"/>
                <w:b/>
                <w:color w:val="333333"/>
                <w:sz w:val="28"/>
                <w:szCs w:val="28"/>
                <w:lang w:eastAsia="el-GR"/>
              </w:rPr>
              <w:t xml:space="preserve"> </w:t>
            </w:r>
          </w:p>
        </w:tc>
      </w:tr>
    </w:tbl>
    <w:p w:rsidR="006E3FE9" w:rsidRDefault="006E3FE9" w:rsidP="00A27039">
      <w:pPr>
        <w:spacing w:after="0" w:line="240" w:lineRule="auto"/>
        <w:rPr>
          <w:rFonts w:cs="Calibri"/>
          <w:b/>
        </w:rPr>
      </w:pPr>
    </w:p>
    <w:p w:rsidR="006E3FE9" w:rsidRDefault="006E3FE9" w:rsidP="006E3FE9">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rsidR="006E3FE9" w:rsidRDefault="006E3FE9" w:rsidP="006E3FE9">
      <w:pPr>
        <w:pStyle w:val="a3"/>
        <w:numPr>
          <w:ilvl w:val="0"/>
          <w:numId w:val="1"/>
        </w:numPr>
        <w:jc w:val="both"/>
        <w:rPr>
          <w:rFonts w:asciiTheme="minorHAnsi" w:hAnsiTheme="minorHAnsi" w:cstheme="minorHAnsi"/>
          <w:shd w:val="clear" w:color="auto" w:fill="FFFFFF"/>
          <w:lang w:val="el-GR"/>
        </w:rPr>
      </w:pPr>
      <w:r w:rsidRPr="00BA63DB">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Pr="00BA63DB">
        <w:rPr>
          <w:rFonts w:asciiTheme="minorHAnsi" w:hAnsiTheme="minorHAnsi" w:cstheme="minorHAnsi"/>
          <w:shd w:val="clear" w:color="auto" w:fill="FFFFFF"/>
          <w:lang w:val="el-GR"/>
        </w:rPr>
        <w:t xml:space="preserve"> </w:t>
      </w:r>
    </w:p>
    <w:p w:rsidR="006E3FE9" w:rsidRPr="00A75CDA" w:rsidRDefault="006E3FE9" w:rsidP="006E3FE9">
      <w:pPr>
        <w:pStyle w:val="a3"/>
        <w:numPr>
          <w:ilvl w:val="0"/>
          <w:numId w:val="1"/>
        </w:numPr>
        <w:jc w:val="both"/>
        <w:rPr>
          <w:rFonts w:asciiTheme="minorHAnsi" w:hAnsiTheme="minorHAnsi" w:cstheme="minorHAnsi"/>
          <w:shd w:val="clear" w:color="auto" w:fill="FFFFFF"/>
          <w:lang w:val="el-GR"/>
        </w:rPr>
      </w:pPr>
      <w:r w:rsidRPr="00A75CDA">
        <w:rPr>
          <w:rFonts w:asciiTheme="minorHAnsi" w:hAnsiTheme="minorHAnsi" w:cstheme="minorHAnsi"/>
          <w:shd w:val="clear" w:color="auto" w:fill="FFFFFF"/>
          <w:lang w:val="el-GR"/>
        </w:rPr>
        <w:t xml:space="preserve">Αναχωρήσεις από όλη την Ελλάδα. Πτήσεις εσωτερικού από/προς Θεσσαλονίκη, Ηράκλειο, Χανιά, Ρόδο, Κέρκυρα, Αλεξανδρούπολη </w:t>
      </w:r>
      <w:r>
        <w:rPr>
          <w:rFonts w:asciiTheme="minorHAnsi" w:hAnsiTheme="minorHAnsi" w:cstheme="minorHAnsi"/>
          <w:shd w:val="clear" w:color="auto" w:fill="FFFFFF"/>
          <w:lang w:val="el-GR"/>
        </w:rPr>
        <w:t>από 90</w:t>
      </w:r>
      <w:r w:rsidRPr="00A75CDA">
        <w:rPr>
          <w:rFonts w:asciiTheme="minorHAnsi" w:hAnsiTheme="minorHAnsi" w:cstheme="minorHAnsi"/>
          <w:shd w:val="clear" w:color="auto" w:fill="FFFFFF"/>
          <w:lang w:val="el-GR"/>
        </w:rPr>
        <w:t>€ επιπλέον χρέωση.</w:t>
      </w:r>
    </w:p>
    <w:p w:rsidR="006E3FE9" w:rsidRDefault="006E3FE9" w:rsidP="006E3FE9">
      <w:pPr>
        <w:pStyle w:val="a3"/>
        <w:numPr>
          <w:ilvl w:val="0"/>
          <w:numId w:val="1"/>
        </w:numPr>
        <w:jc w:val="both"/>
        <w:rPr>
          <w:rFonts w:asciiTheme="minorHAnsi" w:hAnsiTheme="minorHAnsi" w:cstheme="minorHAnsi"/>
          <w:shd w:val="clear" w:color="auto" w:fill="FFFFFF"/>
          <w:lang w:val="el-GR"/>
        </w:rPr>
      </w:pPr>
      <w:r w:rsidRPr="00A75CDA">
        <w:rPr>
          <w:rFonts w:asciiTheme="minorHAnsi" w:hAnsiTheme="minorHAnsi" w:cstheme="minorHAnsi"/>
          <w:shd w:val="clear" w:color="auto" w:fill="FFFFFF"/>
          <w:lang w:val="el-GR"/>
        </w:rPr>
        <w:t xml:space="preserve">Για την ξενάγηση στο Μουσείο του Λούβρου, την επίσκεψη στην Όπερα καθώς και για την ολοήμερη εκδρομή στη EuroDisney θα πρέπει πριν την αναχώρηση σας να δηλώσετε συμμετοχή! </w:t>
      </w:r>
    </w:p>
    <w:p w:rsidR="009D102A" w:rsidRDefault="009D102A" w:rsidP="006E3FE9">
      <w:pPr>
        <w:pStyle w:val="a3"/>
        <w:numPr>
          <w:ilvl w:val="0"/>
          <w:numId w:val="1"/>
        </w:numPr>
        <w:jc w:val="both"/>
        <w:rPr>
          <w:rFonts w:asciiTheme="minorHAnsi" w:hAnsiTheme="minorHAnsi" w:cstheme="minorHAnsi"/>
          <w:b/>
          <w:bCs/>
          <w:sz w:val="24"/>
          <w:szCs w:val="24"/>
          <w:highlight w:val="yellow"/>
          <w:u w:val="single"/>
          <w:shd w:val="clear" w:color="auto" w:fill="FFFFFF"/>
          <w:lang w:val="el-GR"/>
        </w:rPr>
      </w:pPr>
      <w:r w:rsidRPr="00130BF8">
        <w:rPr>
          <w:rFonts w:asciiTheme="minorHAnsi" w:hAnsiTheme="minorHAnsi" w:cstheme="minorHAnsi"/>
          <w:b/>
          <w:bCs/>
          <w:sz w:val="24"/>
          <w:szCs w:val="24"/>
          <w:highlight w:val="yellow"/>
          <w:u w:val="single"/>
          <w:shd w:val="clear" w:color="auto" w:fill="FFFFFF"/>
          <w:lang w:val="el-GR"/>
        </w:rPr>
        <w:t>Για την αναχώρηση 22/11 ισχύει το παρακάτω πρόγραμμα:</w:t>
      </w:r>
    </w:p>
    <w:p w:rsidR="00130BF8" w:rsidRPr="0041493B" w:rsidRDefault="00130BF8" w:rsidP="00130BF8">
      <w:pPr>
        <w:pStyle w:val="a3"/>
        <w:ind w:left="720"/>
        <w:rPr>
          <w:rFonts w:asciiTheme="minorHAnsi" w:hAnsiTheme="minorHAnsi" w:cstheme="minorHAnsi"/>
          <w:b/>
          <w:bCs/>
          <w:color w:val="0070C0"/>
          <w:lang w:val="el-GR"/>
        </w:rPr>
      </w:pPr>
      <w:r w:rsidRPr="0041493B">
        <w:rPr>
          <w:rFonts w:asciiTheme="minorHAnsi" w:hAnsiTheme="minorHAnsi" w:cstheme="minorHAnsi"/>
          <w:b/>
          <w:bCs/>
          <w:color w:val="0070C0"/>
          <w:lang w:val="el-GR"/>
        </w:rPr>
        <w:t xml:space="preserve">1η μέρα: ΑΘΗΝΑ – ΠΑΡΙΣΙ  (ξενάγηση πόλης) </w:t>
      </w:r>
    </w:p>
    <w:p w:rsidR="00130BF8" w:rsidRPr="0041493B" w:rsidRDefault="00130BF8" w:rsidP="00130BF8">
      <w:pPr>
        <w:pStyle w:val="a3"/>
        <w:ind w:left="720"/>
        <w:rPr>
          <w:rFonts w:asciiTheme="minorHAnsi" w:hAnsiTheme="minorHAnsi" w:cstheme="minorHAnsi"/>
          <w:b/>
          <w:color w:val="0070C0"/>
          <w:lang w:val="el-GR"/>
        </w:rPr>
      </w:pPr>
      <w:r w:rsidRPr="0041493B">
        <w:rPr>
          <w:rFonts w:asciiTheme="minorHAnsi" w:hAnsiTheme="minorHAnsi" w:cstheme="minorHAnsi"/>
          <w:b/>
          <w:bCs/>
          <w:color w:val="0070C0"/>
          <w:lang w:val="el-GR"/>
        </w:rPr>
        <w:t xml:space="preserve">2η μέρα: ΠΑΡΙΣΙ – ΛΟΥΒΡΟ (ξενάγηση)  - </w:t>
      </w:r>
      <w:r w:rsidRPr="0041493B">
        <w:rPr>
          <w:rFonts w:asciiTheme="minorHAnsi" w:hAnsiTheme="minorHAnsi" w:cstheme="minorHAnsi"/>
          <w:b/>
          <w:color w:val="0070C0"/>
          <w:lang w:val="el-GR"/>
        </w:rPr>
        <w:t>ΠΛΑΤΕΙΑ ΒΑΣΤΙΛΗΣ – ΣΥΝΟΙΚΙΑ ΜΑΡΑΙ – ΣΥΝΟΙΚΙΑ ΛΑΤΙΝΩΝ (</w:t>
      </w:r>
      <w:r>
        <w:rPr>
          <w:rFonts w:asciiTheme="minorHAnsi" w:hAnsiTheme="minorHAnsi" w:cstheme="minorHAnsi"/>
          <w:b/>
          <w:color w:val="0070C0"/>
        </w:rPr>
        <w:t>QUARTIER</w:t>
      </w:r>
      <w:r w:rsidRPr="0041493B">
        <w:rPr>
          <w:rFonts w:asciiTheme="minorHAnsi" w:hAnsiTheme="minorHAnsi" w:cstheme="minorHAnsi"/>
          <w:b/>
          <w:color w:val="0070C0"/>
          <w:lang w:val="el-GR"/>
        </w:rPr>
        <w:t xml:space="preserve"> </w:t>
      </w:r>
      <w:r>
        <w:rPr>
          <w:rFonts w:asciiTheme="minorHAnsi" w:hAnsiTheme="minorHAnsi" w:cstheme="minorHAnsi"/>
          <w:b/>
          <w:color w:val="0070C0"/>
        </w:rPr>
        <w:t>LATIN</w:t>
      </w:r>
      <w:r w:rsidRPr="0041493B">
        <w:rPr>
          <w:rFonts w:asciiTheme="minorHAnsi" w:hAnsiTheme="minorHAnsi" w:cstheme="minorHAnsi"/>
          <w:b/>
          <w:color w:val="0070C0"/>
          <w:lang w:val="el-GR"/>
        </w:rPr>
        <w:t xml:space="preserve">) – </w:t>
      </w:r>
      <w:r>
        <w:rPr>
          <w:rFonts w:asciiTheme="minorHAnsi" w:hAnsiTheme="minorHAnsi" w:cstheme="minorHAnsi"/>
          <w:b/>
          <w:color w:val="0070C0"/>
        </w:rPr>
        <w:t>O</w:t>
      </w:r>
      <w:r w:rsidRPr="0041493B">
        <w:rPr>
          <w:rFonts w:asciiTheme="minorHAnsi" w:hAnsiTheme="minorHAnsi" w:cstheme="minorHAnsi"/>
          <w:b/>
          <w:color w:val="0070C0"/>
          <w:lang w:val="el-GR"/>
        </w:rPr>
        <w:t>ΠΕΡΑ</w:t>
      </w:r>
    </w:p>
    <w:p w:rsidR="00130BF8" w:rsidRPr="0041493B" w:rsidRDefault="00130BF8" w:rsidP="00130BF8">
      <w:pPr>
        <w:pStyle w:val="a3"/>
        <w:rPr>
          <w:rFonts w:asciiTheme="minorHAnsi" w:hAnsiTheme="minorHAnsi" w:cstheme="minorHAnsi"/>
          <w:b/>
          <w:bCs/>
          <w:color w:val="0070C0"/>
          <w:lang w:val="el-GR"/>
        </w:rPr>
      </w:pPr>
      <w:r w:rsidRPr="0041493B">
        <w:rPr>
          <w:noProof/>
          <w:lang w:val="el-GR"/>
        </w:rPr>
        <w:t xml:space="preserve">              </w:t>
      </w:r>
      <w:r w:rsidRPr="0041493B">
        <w:rPr>
          <w:rFonts w:asciiTheme="minorHAnsi" w:hAnsiTheme="minorHAnsi" w:cstheme="minorHAnsi"/>
          <w:b/>
          <w:bCs/>
          <w:color w:val="0070C0"/>
          <w:lang w:val="el-GR"/>
        </w:rPr>
        <w:t xml:space="preserve">3η μέρα: ΠΑΡΙΣΙ – </w:t>
      </w:r>
      <w:r>
        <w:rPr>
          <w:rFonts w:asciiTheme="minorHAnsi" w:hAnsiTheme="minorHAnsi" w:cstheme="minorHAnsi"/>
          <w:b/>
          <w:bCs/>
          <w:color w:val="0070C0"/>
        </w:rPr>
        <w:t>DISNEYLAND</w:t>
      </w:r>
    </w:p>
    <w:p w:rsidR="00130BF8" w:rsidRPr="0041493B" w:rsidRDefault="00130BF8" w:rsidP="00130BF8">
      <w:pPr>
        <w:pStyle w:val="a3"/>
        <w:rPr>
          <w:rFonts w:asciiTheme="minorHAnsi" w:hAnsiTheme="minorHAnsi" w:cstheme="minorHAnsi"/>
          <w:b/>
          <w:bCs/>
          <w:color w:val="0070C0"/>
          <w:lang w:val="el-GR"/>
        </w:rPr>
      </w:pPr>
      <w:r w:rsidRPr="0041493B">
        <w:rPr>
          <w:rFonts w:asciiTheme="minorHAnsi" w:hAnsiTheme="minorHAnsi" w:cstheme="minorHAnsi"/>
          <w:b/>
          <w:bCs/>
          <w:color w:val="0070C0"/>
          <w:lang w:val="el-GR"/>
        </w:rPr>
        <w:t xml:space="preserve">              4η μέρα: ΠΑΡΙΣΙ –  ΝΟΡΜΑΝΔΙΑ  (Όνφλερ, Ντοβίλ , </w:t>
      </w:r>
      <w:r>
        <w:rPr>
          <w:rFonts w:asciiTheme="minorHAnsi" w:hAnsiTheme="minorHAnsi" w:cstheme="minorHAnsi"/>
          <w:b/>
          <w:bCs/>
          <w:color w:val="0070C0"/>
        </w:rPr>
        <w:t>T</w:t>
      </w:r>
      <w:r w:rsidRPr="0041493B">
        <w:rPr>
          <w:rFonts w:asciiTheme="minorHAnsi" w:hAnsiTheme="minorHAnsi" w:cstheme="minorHAnsi"/>
          <w:b/>
          <w:bCs/>
          <w:color w:val="0070C0"/>
          <w:lang w:val="el-GR"/>
        </w:rPr>
        <w:t xml:space="preserve">ροβίλ) </w:t>
      </w:r>
    </w:p>
    <w:p w:rsidR="006E3FE9" w:rsidRPr="0041493B" w:rsidRDefault="00130BF8" w:rsidP="00130BF8">
      <w:pPr>
        <w:pStyle w:val="a3"/>
        <w:rPr>
          <w:rFonts w:cs="Calibri"/>
          <w:b/>
          <w:lang w:val="el-GR"/>
        </w:rPr>
      </w:pPr>
      <w:r w:rsidRPr="0041493B">
        <w:rPr>
          <w:rFonts w:asciiTheme="minorHAnsi" w:hAnsiTheme="minorHAnsi" w:cstheme="minorHAnsi"/>
          <w:b/>
          <w:bCs/>
          <w:color w:val="0070C0"/>
          <w:lang w:val="el-GR"/>
        </w:rPr>
        <w:t xml:space="preserve">              5η μέρα:  ΠΑΡΙΣΙ </w:t>
      </w:r>
      <w:r w:rsidRPr="0041493B">
        <w:rPr>
          <w:rFonts w:asciiTheme="minorHAnsi" w:hAnsiTheme="minorHAnsi" w:cstheme="minorHAnsi"/>
          <w:b/>
          <w:color w:val="0070C0"/>
          <w:lang w:val="el-GR"/>
        </w:rPr>
        <w:t xml:space="preserve">– ΑΘΗΝΑ  </w:t>
      </w:r>
    </w:p>
    <w:p w:rsidR="006E3FE9" w:rsidRPr="00E84F0C" w:rsidRDefault="006E3FE9" w:rsidP="006E3FE9">
      <w:pPr>
        <w:keepNext/>
        <w:outlineLvl w:val="1"/>
        <w:rPr>
          <w:rFonts w:cs="Calibri"/>
          <w:b/>
          <w:bCs/>
          <w:color w:val="0070C0"/>
          <w:u w:val="single"/>
          <w:lang/>
        </w:rPr>
      </w:pPr>
      <w:r w:rsidRPr="00E84F0C">
        <w:rPr>
          <w:rFonts w:cs="Calibri"/>
          <w:b/>
          <w:bCs/>
          <w:color w:val="0070C0"/>
          <w:u w:val="single"/>
          <w:lang/>
        </w:rPr>
        <w:t>Μικρός οδηγός τσέπης για το ταξίδι:</w:t>
      </w:r>
    </w:p>
    <w:p w:rsidR="006E3FE9" w:rsidRDefault="006E3FE9" w:rsidP="006E3FE9">
      <w:pPr>
        <w:pStyle w:val="a3"/>
        <w:numPr>
          <w:ilvl w:val="0"/>
          <w:numId w:val="2"/>
        </w:numPr>
        <w:jc w:val="both"/>
        <w:rPr>
          <w:rFonts w:cs="Calibri"/>
          <w:lang w:val="el-GR"/>
        </w:rPr>
      </w:pPr>
      <w:bookmarkStart w:id="2" w:name="_Hlk103164577"/>
      <w:bookmarkStart w:id="3" w:name="_Hlk92879608"/>
      <w:r>
        <w:rPr>
          <w:rFonts w:cs="Calibri"/>
          <w:lang w:val="el-GR"/>
        </w:rPr>
        <w:t xml:space="preserve">Όπερα </w:t>
      </w:r>
      <w:r w:rsidRPr="00693493">
        <w:rPr>
          <w:rFonts w:cs="Calibri"/>
          <w:lang w:val="el-GR"/>
        </w:rPr>
        <w:t xml:space="preserve">  - </w:t>
      </w:r>
      <w:bookmarkStart w:id="4" w:name="_Hlk92800725"/>
      <w:r>
        <w:rPr>
          <w:rFonts w:cs="Calibri"/>
          <w:lang w:val="el-GR"/>
        </w:rPr>
        <w:t>Τ</w:t>
      </w:r>
      <w:r w:rsidRPr="00693493">
        <w:rPr>
          <w:rFonts w:cs="Calibri"/>
          <w:lang w:val="el-GR"/>
        </w:rPr>
        <w:t xml:space="preserve">ιμή </w:t>
      </w:r>
      <w:r>
        <w:rPr>
          <w:rFonts w:cs="Calibri"/>
          <w:lang w:val="el-GR"/>
        </w:rPr>
        <w:t>γκρουπ 8</w:t>
      </w:r>
      <w:r w:rsidRPr="00693493">
        <w:rPr>
          <w:rFonts w:cs="Calibri"/>
          <w:lang w:val="el-GR"/>
        </w:rPr>
        <w:t>€ κατ’ άτομο</w:t>
      </w:r>
      <w:r>
        <w:rPr>
          <w:rFonts w:cs="Calibri"/>
          <w:lang w:val="el-GR"/>
        </w:rPr>
        <w:t xml:space="preserve">. Κανονική τιμή 14€.  </w:t>
      </w:r>
    </w:p>
    <w:p w:rsidR="006E3FE9" w:rsidRPr="00FF319D" w:rsidRDefault="006E3FE9" w:rsidP="006E3FE9">
      <w:pPr>
        <w:pStyle w:val="a4"/>
        <w:numPr>
          <w:ilvl w:val="0"/>
          <w:numId w:val="2"/>
        </w:numPr>
        <w:spacing w:after="0" w:line="240" w:lineRule="auto"/>
        <w:rPr>
          <w:rFonts w:cs="Calibri"/>
          <w:lang w:val="el-GR"/>
        </w:rPr>
      </w:pPr>
      <w:r w:rsidRPr="00A75CDA">
        <w:rPr>
          <w:rFonts w:cs="Calibri"/>
          <w:lang w:val="el-GR"/>
        </w:rPr>
        <w:t xml:space="preserve">Είσοδος στο Πάρκο της </w:t>
      </w:r>
      <w:r w:rsidRPr="00A75CDA">
        <w:rPr>
          <w:rFonts w:cs="Calibri"/>
        </w:rPr>
        <w:t>Disney</w:t>
      </w:r>
      <w:r w:rsidRPr="00A75CDA">
        <w:rPr>
          <w:rFonts w:cs="Calibri"/>
          <w:lang w:val="el-GR"/>
        </w:rPr>
        <w:t>( 1 πάρκο) κόστος  κατ ’άτομο : ενήλικας 100 € / παιδί 90 €</w:t>
      </w:r>
    </w:p>
    <w:bookmarkEnd w:id="2"/>
    <w:bookmarkEnd w:id="3"/>
    <w:bookmarkEnd w:id="4"/>
    <w:p w:rsidR="006E3FE9" w:rsidRPr="00654248" w:rsidRDefault="006E3FE9" w:rsidP="006E3FE9">
      <w:pPr>
        <w:pStyle w:val="a3"/>
        <w:numPr>
          <w:ilvl w:val="0"/>
          <w:numId w:val="2"/>
        </w:numPr>
        <w:jc w:val="both"/>
        <w:rPr>
          <w:rFonts w:cs="Calibri"/>
          <w:u w:val="single"/>
          <w:lang w:val="el-GR"/>
        </w:rPr>
      </w:pPr>
      <w:r w:rsidRPr="00654248">
        <w:rPr>
          <w:rFonts w:cs="Tahoma"/>
          <w:u w:val="single"/>
          <w:lang w:val="el-GR"/>
        </w:rPr>
        <w:t>Πύργος του Άιφελ</w:t>
      </w:r>
      <w:r w:rsidRPr="0072369D">
        <w:rPr>
          <w:rFonts w:cs="Tahoma"/>
          <w:u w:val="single"/>
          <w:lang w:val="el-GR"/>
        </w:rPr>
        <w:t xml:space="preserve"> – </w:t>
      </w:r>
      <w:r>
        <w:rPr>
          <w:rFonts w:cs="Tahoma"/>
          <w:u w:val="single"/>
          <w:lang w:val="el-GR"/>
        </w:rPr>
        <w:t>ατομικές τιμές χωρίς γκρουπ για όποιον επιθυμεί να το επισκεφτεί στον ελεύθερο χρόνο.</w:t>
      </w:r>
    </w:p>
    <w:p w:rsidR="006E3FE9" w:rsidRPr="00861EE6" w:rsidRDefault="006E3FE9" w:rsidP="006E3FE9">
      <w:pPr>
        <w:pStyle w:val="a3"/>
        <w:ind w:left="720"/>
        <w:jc w:val="both"/>
        <w:rPr>
          <w:rFonts w:cs="Calibri"/>
          <w:lang w:val="el-GR"/>
        </w:rPr>
      </w:pPr>
      <w:r>
        <w:rPr>
          <w:rFonts w:cs="Tahoma"/>
          <w:lang w:val="el-GR"/>
        </w:rPr>
        <w:t xml:space="preserve"> – Τιμή ενήλικα με ασανσέρ μέχρι το 2</w:t>
      </w:r>
      <w:r w:rsidRPr="001B0E53">
        <w:rPr>
          <w:rFonts w:cs="Tahoma"/>
          <w:vertAlign w:val="superscript"/>
          <w:lang w:val="el-GR"/>
        </w:rPr>
        <w:t>ο</w:t>
      </w:r>
      <w:r>
        <w:rPr>
          <w:rFonts w:cs="Tahoma"/>
          <w:lang w:val="el-GR"/>
        </w:rPr>
        <w:t xml:space="preserve"> επίπεδο 17,10€ , νέοι από 12 έως 24 ετών 8,60€, παιδιά από 4 έως 11 ετών 4,30€. Παιδιά έως 4 ετών δωρεάν. </w:t>
      </w:r>
    </w:p>
    <w:p w:rsidR="006E3FE9" w:rsidRDefault="006E3FE9" w:rsidP="006E3FE9">
      <w:pPr>
        <w:pStyle w:val="a3"/>
        <w:ind w:left="720"/>
        <w:jc w:val="both"/>
        <w:rPr>
          <w:rFonts w:cs="Tahoma"/>
          <w:lang w:val="el-GR"/>
        </w:rPr>
      </w:pPr>
      <w:r>
        <w:rPr>
          <w:rFonts w:cs="Tahoma"/>
          <w:lang w:val="el-GR"/>
        </w:rPr>
        <w:t>-  Τιμή ενήλικα με ασανσέρ μέχρι την κορυφή 26,80€ , νέοι από 12 έως 24 ετών 13,40€, παιδιά από 4 έως 11 ετών 6,70€. Παιδιά έως 4 ετών δωρεάν</w:t>
      </w:r>
    </w:p>
    <w:p w:rsidR="006E3FE9" w:rsidRPr="000C0CB3" w:rsidRDefault="006E3FE9" w:rsidP="006E3FE9">
      <w:pPr>
        <w:pStyle w:val="a3"/>
        <w:ind w:left="720"/>
        <w:jc w:val="both"/>
        <w:rPr>
          <w:rFonts w:cs="Calibri"/>
          <w:lang w:val="el-GR"/>
        </w:rPr>
      </w:pPr>
      <w:r>
        <w:rPr>
          <w:rFonts w:cs="Tahoma"/>
          <w:lang w:val="el-GR"/>
        </w:rPr>
        <w:t>-  Τιμή ενήλικα με σκάλες μέχρι το 2</w:t>
      </w:r>
      <w:r w:rsidRPr="001B0E53">
        <w:rPr>
          <w:rFonts w:cs="Tahoma"/>
          <w:vertAlign w:val="superscript"/>
          <w:lang w:val="el-GR"/>
        </w:rPr>
        <w:t>ο</w:t>
      </w:r>
      <w:r>
        <w:rPr>
          <w:rFonts w:cs="Tahoma"/>
          <w:lang w:val="el-GR"/>
        </w:rPr>
        <w:t xml:space="preserve"> επίπεδο 10,70€ , νέοι από 12 έως 24 ετών 5,40€, παιδιά από 4 έως 11 ετών 2,70€. Παιδιά έως 4 ετών δωρεάν</w:t>
      </w:r>
    </w:p>
    <w:p w:rsidR="006E3FE9" w:rsidRDefault="006E3FE9" w:rsidP="006E3FE9">
      <w:pPr>
        <w:pStyle w:val="a3"/>
        <w:ind w:left="720"/>
        <w:jc w:val="both"/>
        <w:rPr>
          <w:rFonts w:cs="Tahoma"/>
          <w:lang w:val="el-GR"/>
        </w:rPr>
      </w:pPr>
      <w:r>
        <w:rPr>
          <w:rFonts w:cs="Tahoma"/>
          <w:lang w:val="el-GR"/>
        </w:rPr>
        <w:t>-  Τιμή ενήλικα με σκάλες μέχρι το 2</w:t>
      </w:r>
      <w:r w:rsidRPr="001B0E53">
        <w:rPr>
          <w:rFonts w:cs="Tahoma"/>
          <w:vertAlign w:val="superscript"/>
          <w:lang w:val="el-GR"/>
        </w:rPr>
        <w:t>ο</w:t>
      </w:r>
      <w:r>
        <w:rPr>
          <w:rFonts w:cs="Tahoma"/>
          <w:lang w:val="el-GR"/>
        </w:rPr>
        <w:t xml:space="preserve"> επίπεδο &amp; ασανσέρ μέχρι την κορυφή 20,40€ , νέοι από 12 έως 24 ετών 10,20€, παιδιά από 4 έως 11 ετών 5,10€. Παιδιά έως 4 ετών δωρεάν</w:t>
      </w:r>
    </w:p>
    <w:p w:rsidR="006E3FE9" w:rsidRPr="00FF319D" w:rsidRDefault="006E3FE9" w:rsidP="006E3FE9">
      <w:pPr>
        <w:pStyle w:val="a3"/>
        <w:numPr>
          <w:ilvl w:val="0"/>
          <w:numId w:val="2"/>
        </w:numPr>
        <w:jc w:val="both"/>
        <w:rPr>
          <w:rFonts w:cs="Calibri"/>
          <w:lang w:val="el-GR"/>
        </w:rPr>
      </w:pPr>
      <w:r>
        <w:rPr>
          <w:rFonts w:cs="Tahoma"/>
          <w:lang w:val="el-GR"/>
        </w:rPr>
        <w:t>Κρουαζιέρα στο Σηκουάνα &amp; Μον</w:t>
      </w:r>
      <w:r w:rsidR="00AE536D">
        <w:rPr>
          <w:rFonts w:cs="Tahoma"/>
          <w:lang w:val="el-GR"/>
        </w:rPr>
        <w:t>τ</w:t>
      </w:r>
      <w:r>
        <w:rPr>
          <w:rFonts w:cs="Tahoma"/>
          <w:lang w:val="el-GR"/>
        </w:rPr>
        <w:t xml:space="preserve">μάρτη – ενδεικτική τιμή 35€.  </w:t>
      </w:r>
    </w:p>
    <w:p w:rsidR="006E3FE9" w:rsidRPr="00EB7928" w:rsidRDefault="006E3FE9" w:rsidP="006E3FE9">
      <w:pPr>
        <w:pStyle w:val="a3"/>
        <w:ind w:left="720"/>
        <w:jc w:val="both"/>
        <w:rPr>
          <w:rFonts w:cs="Calibri"/>
          <w:lang w:val="el-GR"/>
        </w:rPr>
      </w:pPr>
    </w:p>
    <w:p w:rsidR="006E3FE9" w:rsidRPr="000C0CB3" w:rsidRDefault="006E3FE9" w:rsidP="006E3FE9">
      <w:pPr>
        <w:pStyle w:val="a3"/>
        <w:ind w:left="720"/>
        <w:jc w:val="both"/>
        <w:rPr>
          <w:rFonts w:cs="Calibri"/>
          <w:lang w:val="el-GR"/>
        </w:rPr>
      </w:pPr>
    </w:p>
    <w:p w:rsidR="006E3FE9" w:rsidRDefault="006E3FE9" w:rsidP="006E3FE9">
      <w:pPr>
        <w:keepNext/>
        <w:jc w:val="both"/>
        <w:outlineLvl w:val="1"/>
        <w:rPr>
          <w:rFonts w:cs="Calibri"/>
        </w:rPr>
      </w:pPr>
      <w:r>
        <w:rPr>
          <w:rFonts w:cs="Calibri"/>
          <w:b/>
          <w:bCs/>
          <w:color w:val="0070C0"/>
          <w:lang/>
        </w:rPr>
        <w:t xml:space="preserve">            </w:t>
      </w:r>
    </w:p>
    <w:sectPr w:rsidR="006E3FE9" w:rsidSect="00133836">
      <w:headerReference w:type="default" r:id="rId14"/>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6965" w:rsidRDefault="00DE6965" w:rsidP="0041493B">
      <w:pPr>
        <w:spacing w:after="0" w:line="240" w:lineRule="auto"/>
      </w:pPr>
      <w:r>
        <w:separator/>
      </w:r>
    </w:p>
  </w:endnote>
  <w:endnote w:type="continuationSeparator" w:id="0">
    <w:p w:rsidR="00DE6965" w:rsidRDefault="00DE6965" w:rsidP="004149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6965" w:rsidRDefault="00DE6965" w:rsidP="0041493B">
      <w:pPr>
        <w:spacing w:after="0" w:line="240" w:lineRule="auto"/>
      </w:pPr>
      <w:r>
        <w:separator/>
      </w:r>
    </w:p>
  </w:footnote>
  <w:footnote w:type="continuationSeparator" w:id="0">
    <w:p w:rsidR="00DE6965" w:rsidRDefault="00DE6965" w:rsidP="0041493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93B" w:rsidRDefault="0041493B">
    <w:pPr>
      <w:pStyle w:val="a5"/>
      <w:rPr>
        <w:lang w:val="en-US"/>
      </w:rPr>
    </w:pPr>
  </w:p>
  <w:p w:rsidR="0041493B" w:rsidRDefault="0041493B">
    <w:pPr>
      <w:pStyle w:val="a5"/>
    </w:pPr>
    <w:r>
      <w:rPr>
        <w:noProof/>
        <w:lang w:eastAsia="el-GR"/>
      </w:rPr>
      <w:drawing>
        <wp:anchor distT="0" distB="0" distL="114300" distR="114300" simplePos="0" relativeHeight="251658240" behindDoc="1" locked="0" layoutInCell="1" allowOverlap="1">
          <wp:simplePos x="0" y="0"/>
          <wp:positionH relativeFrom="column">
            <wp:posOffset>1152525</wp:posOffset>
          </wp:positionH>
          <wp:positionV relativeFrom="paragraph">
            <wp:posOffset>-440055</wp:posOffset>
          </wp:positionV>
          <wp:extent cx="2819400" cy="1314450"/>
          <wp:effectExtent l="19050" t="0" r="0" b="0"/>
          <wp:wrapTight wrapText="bothSides">
            <wp:wrapPolygon edited="0">
              <wp:start x="-146" y="0"/>
              <wp:lineTo x="-146" y="21287"/>
              <wp:lineTo x="21600" y="21287"/>
              <wp:lineTo x="21600" y="0"/>
              <wp:lineTo x="-146" y="0"/>
            </wp:wrapPolygon>
          </wp:wrapTight>
          <wp:docPr id="1" name="0 - Εικόνα" descr="FASTRAVEL LOGO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RAVEL LOGO ORIGINAL.JPG"/>
                  <pic:cNvPicPr/>
                </pic:nvPicPr>
                <pic:blipFill>
                  <a:blip r:embed="rId1"/>
                  <a:stretch>
                    <a:fillRect/>
                  </a:stretch>
                </pic:blipFill>
                <pic:spPr>
                  <a:xfrm>
                    <a:off x="0" y="0"/>
                    <a:ext cx="2819400" cy="13144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A08A3"/>
    <w:multiLevelType w:val="hybridMultilevel"/>
    <w:tmpl w:val="EA8200B6"/>
    <w:lvl w:ilvl="0" w:tplc="0408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B21C89"/>
    <w:multiLevelType w:val="singleLevel"/>
    <w:tmpl w:val="ACBC1970"/>
    <w:lvl w:ilvl="0">
      <w:start w:val="1"/>
      <w:numFmt w:val="bullet"/>
      <w:lvlText w:val=""/>
      <w:lvlJc w:val="left"/>
      <w:pPr>
        <w:tabs>
          <w:tab w:val="num" w:pos="420"/>
        </w:tabs>
        <w:ind w:left="420" w:hanging="420"/>
      </w:pPr>
      <w:rPr>
        <w:rFonts w:ascii="Wingdings" w:hAnsi="Wingdings" w:hint="default"/>
        <w:color w:val="323E4F" w:themeColor="text2" w:themeShade="BF"/>
        <w:sz w:val="32"/>
        <w:szCs w:val="32"/>
      </w:rPr>
    </w:lvl>
  </w:abstractNum>
  <w:abstractNum w:abstractNumId="3">
    <w:nsid w:val="202F751F"/>
    <w:multiLevelType w:val="hybridMultilevel"/>
    <w:tmpl w:val="D69A69C8"/>
    <w:lvl w:ilvl="0" w:tplc="502AEB90">
      <w:start w:val="1"/>
      <w:numFmt w:val="bullet"/>
      <w:lvlText w:val=""/>
      <w:lvlJc w:val="left"/>
      <w:pPr>
        <w:ind w:left="720" w:hanging="360"/>
      </w:pPr>
      <w:rPr>
        <w:rFonts w:ascii="Wingdings" w:hAnsi="Wingdings" w:hint="default"/>
        <w:b/>
        <w:bCs/>
        <w:color w:val="FF330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F37D47"/>
    <w:multiLevelType w:val="hybridMultilevel"/>
    <w:tmpl w:val="F568420A"/>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2552B2"/>
    <w:multiLevelType w:val="hybridMultilevel"/>
    <w:tmpl w:val="9AAA19D2"/>
    <w:lvl w:ilvl="0" w:tplc="0408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nsid w:val="6AB90144"/>
    <w:multiLevelType w:val="hybridMultilevel"/>
    <w:tmpl w:val="7F6CCB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074"/>
  </w:hdrShapeDefaults>
  <w:footnotePr>
    <w:footnote w:id="-1"/>
    <w:footnote w:id="0"/>
  </w:footnotePr>
  <w:endnotePr>
    <w:endnote w:id="-1"/>
    <w:endnote w:id="0"/>
  </w:endnotePr>
  <w:compat/>
  <w:rsids>
    <w:rsidRoot w:val="006E3FE9"/>
    <w:rsid w:val="00064CB9"/>
    <w:rsid w:val="00130BF8"/>
    <w:rsid w:val="00133836"/>
    <w:rsid w:val="001424B8"/>
    <w:rsid w:val="0024174E"/>
    <w:rsid w:val="00410C14"/>
    <w:rsid w:val="0041493B"/>
    <w:rsid w:val="0052670B"/>
    <w:rsid w:val="005B6A60"/>
    <w:rsid w:val="006E3FE9"/>
    <w:rsid w:val="007F5CC2"/>
    <w:rsid w:val="008929C0"/>
    <w:rsid w:val="009D102A"/>
    <w:rsid w:val="00A27039"/>
    <w:rsid w:val="00AE536D"/>
    <w:rsid w:val="00BF3660"/>
    <w:rsid w:val="00DE696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3660"/>
    <w:pPr>
      <w:spacing w:after="200" w:line="276" w:lineRule="auto"/>
    </w:pPr>
    <w:rPr>
      <w:rFonts w:ascii="Calibri" w:eastAsia="Calibri" w:hAnsi="Calibri" w:cs="Times New Roman"/>
      <w:kern w:val="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E3FE9"/>
    <w:pPr>
      <w:spacing w:after="0" w:line="240" w:lineRule="auto"/>
    </w:pPr>
    <w:rPr>
      <w:rFonts w:ascii="Calibri" w:eastAsia="Calibri" w:hAnsi="Calibri" w:cs="Times New Roman"/>
      <w:kern w:val="0"/>
      <w:lang w:val="en-US"/>
    </w:rPr>
  </w:style>
  <w:style w:type="paragraph" w:styleId="a4">
    <w:name w:val="List Paragraph"/>
    <w:basedOn w:val="a"/>
    <w:uiPriority w:val="34"/>
    <w:qFormat/>
    <w:rsid w:val="006E3FE9"/>
    <w:pPr>
      <w:spacing w:after="160" w:line="259" w:lineRule="auto"/>
      <w:ind w:left="720"/>
      <w:contextualSpacing/>
    </w:pPr>
    <w:rPr>
      <w:lang w:val="en-US"/>
    </w:rPr>
  </w:style>
  <w:style w:type="paragraph" w:styleId="a5">
    <w:name w:val="header"/>
    <w:basedOn w:val="a"/>
    <w:link w:val="Char"/>
    <w:uiPriority w:val="99"/>
    <w:semiHidden/>
    <w:unhideWhenUsed/>
    <w:rsid w:val="0041493B"/>
    <w:pPr>
      <w:tabs>
        <w:tab w:val="center" w:pos="4153"/>
        <w:tab w:val="right" w:pos="8306"/>
      </w:tabs>
      <w:spacing w:after="0" w:line="240" w:lineRule="auto"/>
    </w:pPr>
  </w:style>
  <w:style w:type="character" w:customStyle="1" w:styleId="Char">
    <w:name w:val="Κεφαλίδα Char"/>
    <w:basedOn w:val="a0"/>
    <w:link w:val="a5"/>
    <w:uiPriority w:val="99"/>
    <w:semiHidden/>
    <w:rsid w:val="0041493B"/>
    <w:rPr>
      <w:rFonts w:ascii="Calibri" w:eastAsia="Calibri" w:hAnsi="Calibri" w:cs="Times New Roman"/>
      <w:kern w:val="0"/>
    </w:rPr>
  </w:style>
  <w:style w:type="paragraph" w:styleId="a6">
    <w:name w:val="footer"/>
    <w:basedOn w:val="a"/>
    <w:link w:val="Char0"/>
    <w:uiPriority w:val="99"/>
    <w:semiHidden/>
    <w:unhideWhenUsed/>
    <w:rsid w:val="0041493B"/>
    <w:pPr>
      <w:tabs>
        <w:tab w:val="center" w:pos="4153"/>
        <w:tab w:val="right" w:pos="8306"/>
      </w:tabs>
      <w:spacing w:after="0" w:line="240" w:lineRule="auto"/>
    </w:pPr>
  </w:style>
  <w:style w:type="character" w:customStyle="1" w:styleId="Char0">
    <w:name w:val="Υποσέλιδο Char"/>
    <w:basedOn w:val="a0"/>
    <w:link w:val="a6"/>
    <w:uiPriority w:val="99"/>
    <w:semiHidden/>
    <w:rsid w:val="0041493B"/>
    <w:rPr>
      <w:rFonts w:ascii="Calibri" w:eastAsia="Calibri" w:hAnsi="Calibri" w:cs="Times New Roman"/>
      <w:kern w:val="0"/>
    </w:rPr>
  </w:style>
  <w:style w:type="paragraph" w:styleId="a7">
    <w:name w:val="Balloon Text"/>
    <w:basedOn w:val="a"/>
    <w:link w:val="Char1"/>
    <w:uiPriority w:val="99"/>
    <w:semiHidden/>
    <w:unhideWhenUsed/>
    <w:rsid w:val="0041493B"/>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41493B"/>
    <w:rPr>
      <w:rFonts w:ascii="Tahoma" w:eastAsia="Calibri" w:hAnsi="Tahoma" w:cs="Tahoma"/>
      <w:kern w:val="0"/>
      <w:sz w:val="16"/>
      <w:szCs w:val="16"/>
    </w:rPr>
  </w:style>
</w:styles>
</file>

<file path=word/webSettings.xml><?xml version="1.0" encoding="utf-8"?>
<w:webSettings xmlns:r="http://schemas.openxmlformats.org/officeDocument/2006/relationships" xmlns:w="http://schemas.openxmlformats.org/wordprocessingml/2006/main">
  <w:divs>
    <w:div w:id="213587754">
      <w:bodyDiv w:val="1"/>
      <w:marLeft w:val="0"/>
      <w:marRight w:val="0"/>
      <w:marTop w:val="0"/>
      <w:marBottom w:val="0"/>
      <w:divBdr>
        <w:top w:val="none" w:sz="0" w:space="0" w:color="auto"/>
        <w:left w:val="none" w:sz="0" w:space="0" w:color="auto"/>
        <w:bottom w:val="none" w:sz="0" w:space="0" w:color="auto"/>
        <w:right w:val="none" w:sz="0" w:space="0" w:color="auto"/>
      </w:divBdr>
    </w:div>
    <w:div w:id="344793906">
      <w:bodyDiv w:val="1"/>
      <w:marLeft w:val="0"/>
      <w:marRight w:val="0"/>
      <w:marTop w:val="0"/>
      <w:marBottom w:val="0"/>
      <w:divBdr>
        <w:top w:val="none" w:sz="0" w:space="0" w:color="auto"/>
        <w:left w:val="none" w:sz="0" w:space="0" w:color="auto"/>
        <w:bottom w:val="none" w:sz="0" w:space="0" w:color="auto"/>
        <w:right w:val="none" w:sz="0" w:space="0" w:color="auto"/>
      </w:divBdr>
    </w:div>
    <w:div w:id="670910713">
      <w:bodyDiv w:val="1"/>
      <w:marLeft w:val="0"/>
      <w:marRight w:val="0"/>
      <w:marTop w:val="0"/>
      <w:marBottom w:val="0"/>
      <w:divBdr>
        <w:top w:val="none" w:sz="0" w:space="0" w:color="auto"/>
        <w:left w:val="none" w:sz="0" w:space="0" w:color="auto"/>
        <w:bottom w:val="none" w:sz="0" w:space="0" w:color="auto"/>
        <w:right w:val="none" w:sz="0" w:space="0" w:color="auto"/>
      </w:divBdr>
    </w:div>
    <w:div w:id="1249190783">
      <w:bodyDiv w:val="1"/>
      <w:marLeft w:val="0"/>
      <w:marRight w:val="0"/>
      <w:marTop w:val="0"/>
      <w:marBottom w:val="0"/>
      <w:divBdr>
        <w:top w:val="none" w:sz="0" w:space="0" w:color="auto"/>
        <w:left w:val="none" w:sz="0" w:space="0" w:color="auto"/>
        <w:bottom w:val="none" w:sz="0" w:space="0" w:color="auto"/>
        <w:right w:val="none" w:sz="0" w:space="0" w:color="auto"/>
      </w:divBdr>
    </w:div>
    <w:div w:id="2120951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6" ma:contentTypeDescription="Create a new document." ma:contentTypeScope="" ma:versionID="01e6dcdfb47380e45f706982448dd427">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5db0eb72ba8539d4123bdd61709675d6"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8004CF9-B888-4EE0-879A-585C58E7EF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017A89-7B71-4EEA-8D44-F6B97E5D330D}">
  <ds:schemaRefs>
    <ds:schemaRef ds:uri="http://schemas.microsoft.com/sharepoint/v3/contenttype/forms"/>
  </ds:schemaRefs>
</ds:datastoreItem>
</file>

<file path=customXml/itemProps3.xml><?xml version="1.0" encoding="utf-8"?>
<ds:datastoreItem xmlns:ds="http://schemas.openxmlformats.org/officeDocument/2006/customXml" ds:itemID="{4AD1D706-2D73-41A2-A9A9-884DD8E04F31}">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1510</Words>
  <Characters>8155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Grefis One</dc:creator>
  <cp:lastModifiedBy>VERO</cp:lastModifiedBy>
  <cp:revision>2</cp:revision>
  <dcterms:created xsi:type="dcterms:W3CDTF">2023-09-15T07:23:00Z</dcterms:created>
  <dcterms:modified xsi:type="dcterms:W3CDTF">2023-09-15T07:23:00Z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